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AC8" w:rsidRPr="00103AC8" w:rsidRDefault="00103AC8" w:rsidP="00971F26">
      <w:pPr>
        <w:autoSpaceDE w:val="0"/>
        <w:autoSpaceDN w:val="0"/>
        <w:adjustRightInd w:val="0"/>
        <w:spacing w:after="0" w:line="276" w:lineRule="auto"/>
        <w:jc w:val="center"/>
        <w:rPr>
          <w:rFonts w:ascii="Times New Roman" w:eastAsia="MS Mincho" w:hAnsi="Times New Roman" w:cs="Times New Roman"/>
          <w:b/>
          <w:bCs/>
          <w:caps/>
          <w:color w:val="000000"/>
          <w:sz w:val="24"/>
          <w:szCs w:val="24"/>
          <w:lang w:eastAsia="ja-JP"/>
        </w:rPr>
      </w:pPr>
      <w:r w:rsidRPr="00103AC8">
        <w:rPr>
          <w:rFonts w:ascii="Times New Roman" w:eastAsia="MS Mincho" w:hAnsi="Times New Roman" w:cs="Times New Roman"/>
          <w:b/>
          <w:bCs/>
          <w:caps/>
          <w:color w:val="000000"/>
          <w:sz w:val="24"/>
          <w:szCs w:val="24"/>
          <w:lang w:eastAsia="ja-JP"/>
        </w:rPr>
        <w:t xml:space="preserve">manajemEn KURIKULUM </w:t>
      </w:r>
      <w:r w:rsidR="00971F26">
        <w:rPr>
          <w:rFonts w:ascii="Times New Roman" w:eastAsia="MS Mincho" w:hAnsi="Times New Roman" w:cs="Times New Roman"/>
          <w:b/>
          <w:bCs/>
          <w:caps/>
          <w:color w:val="000000"/>
          <w:sz w:val="24"/>
          <w:szCs w:val="24"/>
          <w:lang w:eastAsia="ja-JP"/>
        </w:rPr>
        <w:t>PENDIDIKAN ISLAM</w:t>
      </w:r>
      <w:r w:rsidRPr="00103AC8">
        <w:rPr>
          <w:rFonts w:ascii="Times New Roman" w:eastAsia="MS Mincho" w:hAnsi="Times New Roman" w:cs="Times New Roman"/>
          <w:b/>
          <w:bCs/>
          <w:caps/>
          <w:color w:val="000000"/>
          <w:sz w:val="24"/>
          <w:szCs w:val="24"/>
          <w:lang w:eastAsia="ja-JP"/>
        </w:rPr>
        <w:t xml:space="preserve"> pada masa covid-19 </w:t>
      </w:r>
    </w:p>
    <w:p w:rsidR="00103AC8" w:rsidRPr="00103AC8" w:rsidRDefault="00103AC8" w:rsidP="00103AC8">
      <w:pPr>
        <w:autoSpaceDE w:val="0"/>
        <w:autoSpaceDN w:val="0"/>
        <w:adjustRightInd w:val="0"/>
        <w:spacing w:after="0" w:line="276" w:lineRule="auto"/>
        <w:jc w:val="center"/>
        <w:rPr>
          <w:rFonts w:ascii="Times New Roman" w:eastAsia="MS Mincho" w:hAnsi="Times New Roman" w:cs="Times New Roman"/>
          <w:b/>
          <w:bCs/>
          <w:caps/>
          <w:color w:val="000000"/>
          <w:sz w:val="24"/>
          <w:szCs w:val="24"/>
          <w:lang w:eastAsia="ja-JP"/>
        </w:rPr>
      </w:pPr>
      <w:r w:rsidRPr="00103AC8">
        <w:rPr>
          <w:rFonts w:ascii="Times New Roman" w:eastAsia="MS Mincho" w:hAnsi="Times New Roman" w:cs="Times New Roman"/>
          <w:b/>
          <w:bCs/>
          <w:caps/>
          <w:color w:val="000000"/>
          <w:sz w:val="24"/>
          <w:szCs w:val="24"/>
          <w:lang w:eastAsia="ja-JP"/>
        </w:rPr>
        <w:t xml:space="preserve">DI MASJID HAYATUL HASANAH  DAN BAITUT TARBIYAH </w:t>
      </w:r>
    </w:p>
    <w:p w:rsidR="00103AC8" w:rsidRPr="00103AC8" w:rsidRDefault="00103AC8" w:rsidP="00103AC8">
      <w:pPr>
        <w:autoSpaceDE w:val="0"/>
        <w:autoSpaceDN w:val="0"/>
        <w:adjustRightInd w:val="0"/>
        <w:spacing w:after="0" w:line="276" w:lineRule="auto"/>
        <w:jc w:val="center"/>
        <w:rPr>
          <w:rFonts w:ascii="Times New Roman" w:eastAsia="MS Mincho" w:hAnsi="Times New Roman" w:cs="Times New Roman"/>
          <w:b/>
          <w:bCs/>
          <w:caps/>
          <w:color w:val="000000"/>
          <w:sz w:val="24"/>
          <w:szCs w:val="24"/>
          <w:lang w:eastAsia="ja-JP"/>
        </w:rPr>
      </w:pPr>
      <w:r w:rsidRPr="00103AC8">
        <w:rPr>
          <w:rFonts w:ascii="Times New Roman" w:eastAsia="MS Mincho" w:hAnsi="Times New Roman" w:cs="Times New Roman"/>
          <w:b/>
          <w:bCs/>
          <w:caps/>
          <w:color w:val="000000"/>
          <w:sz w:val="24"/>
          <w:szCs w:val="24"/>
          <w:lang w:eastAsia="ja-JP"/>
        </w:rPr>
        <w:t>DINAS PENDIDIKAN KABUPATEN PURWAKARTA</w:t>
      </w:r>
    </w:p>
    <w:p w:rsidR="000232F4" w:rsidRDefault="000232F4" w:rsidP="000232F4">
      <w:pPr>
        <w:spacing w:after="0" w:line="240" w:lineRule="auto"/>
        <w:jc w:val="center"/>
        <w:rPr>
          <w:rFonts w:asciiTheme="majorBidi" w:hAnsiTheme="majorBidi" w:cstheme="majorBidi"/>
          <w:b/>
          <w:bCs/>
          <w:sz w:val="28"/>
          <w:szCs w:val="28"/>
        </w:rPr>
      </w:pPr>
    </w:p>
    <w:p w:rsidR="00103AC8" w:rsidRPr="00103AC8" w:rsidRDefault="00103AC8" w:rsidP="00103AC8">
      <w:pPr>
        <w:spacing w:after="0" w:line="240" w:lineRule="auto"/>
        <w:jc w:val="center"/>
        <w:rPr>
          <w:rFonts w:ascii="Times New Roman" w:eastAsia="Times New Roman" w:hAnsi="Times New Roman" w:cs="Times New Roman"/>
          <w:b/>
        </w:rPr>
      </w:pPr>
      <w:r w:rsidRPr="00103AC8">
        <w:rPr>
          <w:rFonts w:ascii="Times New Roman" w:eastAsia="Times New Roman" w:hAnsi="Times New Roman" w:cs="Times New Roman"/>
          <w:b/>
        </w:rPr>
        <w:t>Imam Tabroni</w:t>
      </w:r>
      <w:r>
        <w:rPr>
          <w:rFonts w:ascii="Times New Roman" w:eastAsia="Times New Roman" w:hAnsi="Times New Roman" w:cs="Times New Roman"/>
          <w:b/>
        </w:rPr>
        <w:t xml:space="preserve">, </w:t>
      </w:r>
      <w:r w:rsidRPr="00103AC8">
        <w:rPr>
          <w:rFonts w:ascii="Times New Roman" w:eastAsia="Times New Roman" w:hAnsi="Times New Roman" w:cs="Times New Roman"/>
          <w:b/>
        </w:rPr>
        <w:t>Erfian Syah</w:t>
      </w:r>
      <w:r>
        <w:rPr>
          <w:rFonts w:ascii="Times New Roman" w:eastAsia="Times New Roman" w:hAnsi="Times New Roman" w:cs="Times New Roman"/>
          <w:b/>
        </w:rPr>
        <w:t xml:space="preserve">, </w:t>
      </w:r>
      <w:r w:rsidRPr="00103AC8">
        <w:rPr>
          <w:rFonts w:ascii="Times New Roman" w:eastAsia="Times New Roman" w:hAnsi="Times New Roman" w:cs="Times New Roman"/>
          <w:b/>
        </w:rPr>
        <w:t>Siswanto</w:t>
      </w:r>
    </w:p>
    <w:p w:rsidR="000232F4" w:rsidRPr="00103AC8" w:rsidRDefault="00103AC8" w:rsidP="00103AC8">
      <w:pPr>
        <w:spacing w:after="0" w:line="240" w:lineRule="auto"/>
        <w:jc w:val="center"/>
        <w:rPr>
          <w:rFonts w:ascii="Times New Roman" w:eastAsia="Times New Roman" w:hAnsi="Times New Roman" w:cs="Times New Roman"/>
          <w:bCs/>
          <w:sz w:val="24"/>
          <w:szCs w:val="24"/>
        </w:rPr>
      </w:pPr>
      <w:r w:rsidRPr="00103AC8">
        <w:rPr>
          <w:rFonts w:ascii="Times New Roman" w:eastAsia="Times New Roman" w:hAnsi="Times New Roman" w:cs="Times New Roman"/>
          <w:bCs/>
          <w:sz w:val="24"/>
          <w:szCs w:val="24"/>
        </w:rPr>
        <w:t>Program Pascasarjana Pendidikan Agama Islam STAI Dr. KH. EZ. Muttaqien Purwakarta</w:t>
      </w:r>
    </w:p>
    <w:p w:rsidR="000232F4" w:rsidRDefault="00103AC8" w:rsidP="00BA6F8A">
      <w:pPr>
        <w:spacing w:after="0" w:line="240" w:lineRule="auto"/>
        <w:jc w:val="center"/>
        <w:rPr>
          <w:rFonts w:asciiTheme="majorBidi" w:hAnsiTheme="majorBidi" w:cstheme="majorBidi"/>
          <w:sz w:val="24"/>
          <w:szCs w:val="24"/>
        </w:rPr>
      </w:pPr>
      <w:r w:rsidRPr="00103AC8">
        <w:rPr>
          <w:rFonts w:ascii="Times New Roman" w:eastAsia="Times New Roman" w:hAnsi="Times New Roman" w:cs="Times New Roman"/>
          <w:bCs/>
        </w:rPr>
        <w:t xml:space="preserve">Program Studi Komunikasi dan Penyiaran Islam </w:t>
      </w:r>
      <w:r w:rsidRPr="00103AC8">
        <w:rPr>
          <w:rFonts w:ascii="Times New Roman" w:eastAsia="Times New Roman" w:hAnsi="Times New Roman" w:cs="Times New Roman"/>
          <w:bCs/>
          <w:sz w:val="24"/>
          <w:szCs w:val="24"/>
        </w:rPr>
        <w:t>STAI Dr. KH. EZ. Muttaqien Purwakarta</w:t>
      </w:r>
      <w:r w:rsidRPr="00103AC8">
        <w:rPr>
          <w:rFonts w:ascii="Times New Roman" w:hAnsi="Times New Roman" w:cs="Times New Roman"/>
          <w:sz w:val="24"/>
          <w:szCs w:val="24"/>
        </w:rPr>
        <w:t xml:space="preserve"> </w:t>
      </w:r>
      <w:r w:rsidRPr="00103AC8">
        <w:rPr>
          <w:rFonts w:ascii="Times New Roman" w:eastAsia="Times New Roman" w:hAnsi="Times New Roman" w:cs="Times New Roman"/>
          <w:bCs/>
        </w:rPr>
        <w:t xml:space="preserve">Program Studi Komunikasi dan Penyiaran Islam </w:t>
      </w:r>
      <w:r w:rsidRPr="00103AC8">
        <w:rPr>
          <w:rFonts w:ascii="Times New Roman" w:eastAsia="Times New Roman" w:hAnsi="Times New Roman" w:cs="Times New Roman"/>
          <w:bCs/>
          <w:sz w:val="24"/>
          <w:szCs w:val="24"/>
        </w:rPr>
        <w:t>STAI Dr. KH. EZ. Muttaqien Purwakarta</w:t>
      </w:r>
    </w:p>
    <w:p w:rsidR="00103AC8" w:rsidRPr="00103AC8" w:rsidRDefault="000232F4" w:rsidP="00103AC8">
      <w:pPr>
        <w:spacing w:after="0" w:line="240" w:lineRule="auto"/>
        <w:jc w:val="center"/>
        <w:rPr>
          <w:rFonts w:ascii="Times New Roman" w:eastAsia="Times New Roman" w:hAnsi="Times New Roman" w:cs="Times New Roman"/>
          <w:bCs/>
        </w:rPr>
      </w:pPr>
      <w:r>
        <w:rPr>
          <w:rFonts w:asciiTheme="majorBidi" w:hAnsiTheme="majorBidi" w:cstheme="majorBidi"/>
          <w:sz w:val="24"/>
          <w:szCs w:val="24"/>
        </w:rPr>
        <w:t xml:space="preserve">*Korespodensi: </w:t>
      </w:r>
      <w:hyperlink r:id="rId8" w:history="1">
        <w:r w:rsidR="00103AC8" w:rsidRPr="00103AC8">
          <w:rPr>
            <w:rFonts w:ascii="Times New Roman" w:eastAsia="Times New Roman" w:hAnsi="Times New Roman" w:cs="Times New Roman"/>
            <w:bCs/>
            <w:color w:val="0563C1"/>
            <w:u w:val="single"/>
          </w:rPr>
          <w:t>imamtabroni70@gmail.com</w:t>
        </w:r>
      </w:hyperlink>
    </w:p>
    <w:p w:rsidR="000232F4" w:rsidRDefault="000232F4" w:rsidP="00103AC8">
      <w:pPr>
        <w:spacing w:after="0" w:line="240" w:lineRule="auto"/>
        <w:jc w:val="center"/>
        <w:rPr>
          <w:rFonts w:asciiTheme="majorBidi" w:hAnsiTheme="majorBidi" w:cstheme="majorBidi"/>
          <w:sz w:val="24"/>
          <w:szCs w:val="24"/>
        </w:rPr>
      </w:pPr>
    </w:p>
    <w:p w:rsidR="000232F4" w:rsidRDefault="000232F4" w:rsidP="000232F4">
      <w:pPr>
        <w:spacing w:after="0" w:line="240" w:lineRule="auto"/>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0232F4" w:rsidRDefault="00971F26" w:rsidP="009B44BE">
      <w:pPr>
        <w:spacing w:after="0" w:line="240" w:lineRule="auto"/>
        <w:jc w:val="both"/>
        <w:rPr>
          <w:rFonts w:asciiTheme="majorBidi" w:hAnsiTheme="majorBidi" w:cstheme="majorBidi"/>
        </w:rPr>
      </w:pPr>
      <w:r w:rsidRPr="00971F26">
        <w:rPr>
          <w:rFonts w:asciiTheme="majorBidi" w:hAnsiTheme="majorBidi" w:cstheme="majorBidi"/>
        </w:rPr>
        <w:t>The Islamic education curriculum is managed by the Mosque Prosperity Council (DKM) to plan, schedule, determine, and evaluate the materials and methods deliver</w:t>
      </w:r>
      <w:r>
        <w:rPr>
          <w:rFonts w:asciiTheme="majorBidi" w:hAnsiTheme="majorBidi" w:cstheme="majorBidi"/>
        </w:rPr>
        <w:t>ed by the preacher for one year</w:t>
      </w:r>
      <w:r w:rsidR="009B44BE" w:rsidRPr="009B44BE">
        <w:rPr>
          <w:rFonts w:asciiTheme="majorBidi" w:hAnsiTheme="majorBidi" w:cstheme="majorBidi"/>
        </w:rPr>
        <w:t xml:space="preserve">. This study aims to analyze the problem and find solutions for the management of the Friday sermon curriculum at the Hayatul Hasanah Mosque and Baitut Tarbiyah Education Office of Purwakarta Regency. The approach used in this study is qualitative with a grounded theory design. Data collection techniques using observation, interviews, and documentation. Data analysis by triangulation. The findings of the research are that the planning already looks good, namely by setting the schedule for the khatib and imam for the Friday prayers of the two mosques for one year, but there are no clear policies, plans, work techniques, costs. It was found that the </w:t>
      </w:r>
      <w:r w:rsidR="009B44BE" w:rsidRPr="009B44BE">
        <w:rPr>
          <w:rFonts w:asciiTheme="majorBidi" w:hAnsiTheme="majorBidi" w:cstheme="majorBidi"/>
          <w:i/>
          <w:iCs/>
        </w:rPr>
        <w:t>DKM</w:t>
      </w:r>
      <w:r w:rsidR="009B44BE" w:rsidRPr="009B44BE">
        <w:rPr>
          <w:rFonts w:asciiTheme="majorBidi" w:hAnsiTheme="majorBidi" w:cstheme="majorBidi"/>
        </w:rPr>
        <w:t xml:space="preserve"> organization already had a clear organizational structure, although it still did not explain in detail the relationship between one structure and another with regard to work relations and coordination of the achievement of certain standards in the Friday sermon curriculum. Coordination between members of the </w:t>
      </w:r>
      <w:r w:rsidR="009B44BE" w:rsidRPr="009B44BE">
        <w:rPr>
          <w:rFonts w:asciiTheme="majorBidi" w:hAnsiTheme="majorBidi" w:cstheme="majorBidi"/>
          <w:i/>
          <w:iCs/>
        </w:rPr>
        <w:t>DKM</w:t>
      </w:r>
      <w:r w:rsidR="009B44BE" w:rsidRPr="009B44BE">
        <w:rPr>
          <w:rFonts w:asciiTheme="majorBidi" w:hAnsiTheme="majorBidi" w:cstheme="majorBidi"/>
        </w:rPr>
        <w:t xml:space="preserve"> structure in providing motivation and coordination has not been optimal even though it has been carried out before the Friday sermon is held. Control is carried out by setting standards, measuring, reviewing results with standards, and improving standards and evidence of activities if there are problems related to the Friday sermon curriculum. This process apparently has not been specifically found</w:t>
      </w:r>
      <w:r w:rsidR="000232F4">
        <w:rPr>
          <w:rFonts w:asciiTheme="majorBidi" w:hAnsiTheme="majorBidi" w:cstheme="majorBidi"/>
        </w:rPr>
        <w:t>.</w:t>
      </w:r>
    </w:p>
    <w:p w:rsidR="00F06B23" w:rsidRDefault="00F06B23" w:rsidP="009B44BE">
      <w:pPr>
        <w:spacing w:after="0" w:line="240" w:lineRule="auto"/>
        <w:jc w:val="both"/>
        <w:rPr>
          <w:rFonts w:asciiTheme="majorBidi" w:hAnsiTheme="majorBidi" w:cstheme="majorBidi"/>
        </w:rPr>
      </w:pPr>
    </w:p>
    <w:p w:rsidR="000232F4" w:rsidRDefault="00F06B23" w:rsidP="000232F4">
      <w:pPr>
        <w:spacing w:after="0" w:line="240" w:lineRule="auto"/>
        <w:jc w:val="both"/>
        <w:rPr>
          <w:rFonts w:asciiTheme="majorBidi" w:hAnsiTheme="majorBidi" w:cstheme="majorBidi"/>
        </w:rPr>
      </w:pPr>
      <w:r>
        <w:rPr>
          <w:rFonts w:asciiTheme="majorBidi" w:hAnsiTheme="majorBidi" w:cstheme="majorBidi"/>
          <w:b/>
          <w:bCs/>
          <w:lang w:val="en-US"/>
        </w:rPr>
        <w:t>K</w:t>
      </w:r>
      <w:r w:rsidRPr="00F06B23">
        <w:rPr>
          <w:rFonts w:asciiTheme="majorBidi" w:hAnsiTheme="majorBidi" w:cstheme="majorBidi"/>
          <w:b/>
          <w:bCs/>
        </w:rPr>
        <w:t>eywords</w:t>
      </w:r>
      <w:r>
        <w:rPr>
          <w:rFonts w:asciiTheme="majorBidi" w:hAnsiTheme="majorBidi" w:cstheme="majorBidi"/>
          <w:b/>
          <w:bCs/>
          <w:lang w:val="en-US"/>
        </w:rPr>
        <w:t xml:space="preserve">: </w:t>
      </w:r>
      <w:r>
        <w:rPr>
          <w:rFonts w:asciiTheme="majorBidi" w:hAnsiTheme="majorBidi" w:cstheme="majorBidi"/>
        </w:rPr>
        <w:t>Management</w:t>
      </w:r>
      <w:r>
        <w:rPr>
          <w:rFonts w:asciiTheme="majorBidi" w:hAnsiTheme="majorBidi" w:cstheme="majorBidi"/>
          <w:lang w:val="en-US"/>
        </w:rPr>
        <w:t xml:space="preserve"> </w:t>
      </w:r>
      <w:r w:rsidRPr="00F06B23">
        <w:rPr>
          <w:rFonts w:asciiTheme="majorBidi" w:hAnsiTheme="majorBidi" w:cstheme="majorBidi"/>
        </w:rPr>
        <w:t>Curriculum, Islamic Education</w:t>
      </w:r>
    </w:p>
    <w:p w:rsidR="00F06B23" w:rsidRDefault="00F06B23" w:rsidP="000232F4">
      <w:pPr>
        <w:spacing w:after="0" w:line="240" w:lineRule="auto"/>
        <w:jc w:val="both"/>
        <w:rPr>
          <w:rFonts w:asciiTheme="majorBidi" w:hAnsiTheme="majorBidi" w:cstheme="majorBidi"/>
        </w:rPr>
      </w:pPr>
    </w:p>
    <w:p w:rsidR="00F06B23" w:rsidRDefault="000232F4" w:rsidP="00F06B2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9B44BE" w:rsidRPr="009B44BE" w:rsidRDefault="00971F26" w:rsidP="003D0E93">
      <w:pPr>
        <w:spacing w:after="0" w:line="240" w:lineRule="auto"/>
        <w:jc w:val="both"/>
        <w:rPr>
          <w:rFonts w:asciiTheme="majorBidi" w:hAnsiTheme="majorBidi" w:cstheme="majorBidi"/>
        </w:rPr>
      </w:pPr>
      <w:r>
        <w:rPr>
          <w:rFonts w:asciiTheme="majorBidi" w:hAnsiTheme="majorBidi" w:cstheme="majorBidi"/>
        </w:rPr>
        <w:t>Kurikulum pendidikan islam</w:t>
      </w:r>
      <w:r w:rsidR="009B44BE" w:rsidRPr="009B44BE">
        <w:rPr>
          <w:rFonts w:asciiTheme="majorBidi" w:hAnsiTheme="majorBidi" w:cstheme="majorBidi"/>
        </w:rPr>
        <w:t xml:space="preserve"> </w:t>
      </w:r>
      <w:r>
        <w:rPr>
          <w:rFonts w:asciiTheme="majorBidi" w:hAnsiTheme="majorBidi" w:cstheme="majorBidi"/>
        </w:rPr>
        <w:t xml:space="preserve">dikelola </w:t>
      </w:r>
      <w:r w:rsidR="009B44BE" w:rsidRPr="009B44BE">
        <w:rPr>
          <w:rFonts w:asciiTheme="majorBidi" w:hAnsiTheme="majorBidi" w:cstheme="majorBidi"/>
        </w:rPr>
        <w:t>oleh Dewan Kemakmuran Masjid (DKM) untuk merencanakan, menjadwalkan, menentukan, dan mengevaluasi materi dan metode yang disampaikan khatib selama satu tahun. Penelitian ini bertujuan untuk menganalisis masalah dan menemukan solusi manajemen kurikulum khutbah Jum’at di Masjid Hayatul Hasanah dan Baitut Tarbiyah Dinas Pendidikan Kabupaten Purwakarta.</w:t>
      </w:r>
      <w:r w:rsidR="009B44BE">
        <w:rPr>
          <w:rFonts w:asciiTheme="majorBidi" w:hAnsiTheme="majorBidi" w:cstheme="majorBidi"/>
        </w:rPr>
        <w:t xml:space="preserve"> </w:t>
      </w:r>
      <w:r w:rsidR="009B44BE" w:rsidRPr="009B44BE">
        <w:rPr>
          <w:rFonts w:asciiTheme="majorBidi" w:hAnsiTheme="majorBidi" w:cstheme="majorBidi"/>
        </w:rPr>
        <w:t xml:space="preserve">Pendekatan yang digunakan pada penelitian ini adalah kualitatif dengan desain </w:t>
      </w:r>
      <w:r w:rsidR="009B44BE" w:rsidRPr="009B44BE">
        <w:rPr>
          <w:rFonts w:asciiTheme="majorBidi" w:hAnsiTheme="majorBidi" w:cstheme="majorBidi"/>
          <w:i/>
          <w:iCs/>
        </w:rPr>
        <w:t>grounded theory.</w:t>
      </w:r>
      <w:r w:rsidR="009B44BE" w:rsidRPr="009B44BE">
        <w:rPr>
          <w:rFonts w:asciiTheme="majorBidi" w:hAnsiTheme="majorBidi" w:cstheme="majorBidi"/>
        </w:rPr>
        <w:t xml:space="preserve"> Teknik pengumpulan data menggunakan observasi, wawancara, dan dokumentasi. Analisa data dengan triangulasi.</w:t>
      </w:r>
      <w:r w:rsidR="009B44BE">
        <w:rPr>
          <w:rFonts w:asciiTheme="majorBidi" w:hAnsiTheme="majorBidi" w:cstheme="majorBidi"/>
        </w:rPr>
        <w:t xml:space="preserve"> </w:t>
      </w:r>
      <w:r w:rsidR="009B44BE" w:rsidRPr="009B44BE">
        <w:rPr>
          <w:rFonts w:asciiTheme="majorBidi" w:hAnsiTheme="majorBidi" w:cstheme="majorBidi"/>
        </w:rPr>
        <w:t>Temuan penelitian merupakan perencanaan yang sudah nampak baik, yaitu dengan penetapan jadwal khatib dan imam Shalat Jum’at kedua masjid tersebut selama satu tahun, namun belum ada kebijakan, rencana, teknik kerja, biaya yang jelas. Organisasi DKM ditemukan sudah ada struktur organisasi yang jelas walaupun masih belum secara rinci menjelaskan hubungan antara satu struktur dengan struktur lain berkaitan dengan hubungan kerja dan koordinasi ketercapaian standar tertentu pada kurikulum khutbah Jum`at. Koordinasi antar anggota struktur DKM dalam memberi motivasi dan koordinasi belum optimal walaupun sudah dilakukan pada saat sebelum khutbah Jumat dilaksanakan. Pengendalian dilakukan dengan penetapan standar, pengukuran, menelaah hasil dengan standar, dan perbaikan standar serta bukti kegiatan jika bermasalah berkaitan dengan kurikulum</w:t>
      </w:r>
      <w:r w:rsidR="00BA26CB">
        <w:rPr>
          <w:rFonts w:asciiTheme="majorBidi" w:hAnsiTheme="majorBidi" w:cstheme="majorBidi"/>
        </w:rPr>
        <w:t xml:space="preserve"> </w:t>
      </w:r>
      <w:r w:rsidR="003D0E93">
        <w:rPr>
          <w:rFonts w:asciiTheme="majorBidi" w:hAnsiTheme="majorBidi" w:cstheme="majorBidi"/>
        </w:rPr>
        <w:t>pendidikan islam</w:t>
      </w:r>
      <w:r w:rsidR="009B44BE" w:rsidRPr="009B44BE">
        <w:rPr>
          <w:rFonts w:asciiTheme="majorBidi" w:hAnsiTheme="majorBidi" w:cstheme="majorBidi"/>
        </w:rPr>
        <w:t>. Proses ini rupanya belum ada secara spesifik ditemukan.</w:t>
      </w:r>
    </w:p>
    <w:p w:rsidR="009B44BE" w:rsidRPr="009B44BE" w:rsidRDefault="009B44BE" w:rsidP="009B44BE">
      <w:pPr>
        <w:spacing w:after="0" w:line="240" w:lineRule="auto"/>
        <w:jc w:val="both"/>
        <w:rPr>
          <w:rFonts w:asciiTheme="majorBidi" w:hAnsiTheme="majorBidi" w:cstheme="majorBidi"/>
        </w:rPr>
      </w:pPr>
    </w:p>
    <w:p w:rsidR="009B44BE" w:rsidRDefault="00F06B23" w:rsidP="003D0E93">
      <w:pPr>
        <w:spacing w:after="0" w:line="240" w:lineRule="auto"/>
        <w:jc w:val="both"/>
        <w:rPr>
          <w:rFonts w:asciiTheme="majorBidi" w:hAnsiTheme="majorBidi" w:cstheme="majorBidi"/>
          <w:i/>
          <w:iCs/>
        </w:rPr>
      </w:pPr>
      <w:r>
        <w:rPr>
          <w:rFonts w:asciiTheme="majorBidi" w:hAnsiTheme="majorBidi" w:cstheme="majorBidi"/>
          <w:b/>
          <w:bCs/>
        </w:rPr>
        <w:t>Kata Kunci</w:t>
      </w:r>
      <w:r w:rsidR="009B44BE" w:rsidRPr="009B44BE">
        <w:rPr>
          <w:rFonts w:asciiTheme="majorBidi" w:hAnsiTheme="majorBidi" w:cstheme="majorBidi"/>
          <w:b/>
          <w:bCs/>
        </w:rPr>
        <w:t xml:space="preserve">: </w:t>
      </w:r>
      <w:r>
        <w:rPr>
          <w:rFonts w:asciiTheme="majorBidi" w:hAnsiTheme="majorBidi" w:cstheme="majorBidi"/>
          <w:i/>
          <w:iCs/>
        </w:rPr>
        <w:t>Manajemen</w:t>
      </w:r>
      <w:r>
        <w:rPr>
          <w:rFonts w:asciiTheme="majorBidi" w:hAnsiTheme="majorBidi" w:cstheme="majorBidi"/>
          <w:i/>
          <w:iCs/>
          <w:lang w:val="en-US"/>
        </w:rPr>
        <w:t xml:space="preserve"> </w:t>
      </w:r>
      <w:r w:rsidR="009B44BE" w:rsidRPr="009B44BE">
        <w:rPr>
          <w:rFonts w:asciiTheme="majorBidi" w:hAnsiTheme="majorBidi" w:cstheme="majorBidi"/>
          <w:i/>
          <w:iCs/>
        </w:rPr>
        <w:t>Kurikulum,</w:t>
      </w:r>
      <w:r w:rsidR="003D0E93">
        <w:rPr>
          <w:rFonts w:asciiTheme="majorBidi" w:hAnsiTheme="majorBidi" w:cstheme="majorBidi"/>
          <w:i/>
          <w:iCs/>
        </w:rPr>
        <w:t xml:space="preserve"> Pendidikan Islam.</w:t>
      </w:r>
    </w:p>
    <w:p w:rsidR="0066745D" w:rsidRDefault="0066745D" w:rsidP="009B44BE">
      <w:pPr>
        <w:spacing w:after="0" w:line="240" w:lineRule="auto"/>
        <w:jc w:val="both"/>
        <w:rPr>
          <w:rFonts w:asciiTheme="majorBidi" w:hAnsiTheme="majorBidi" w:cstheme="majorBidi"/>
          <w:i/>
          <w:iCs/>
        </w:rPr>
      </w:pPr>
    </w:p>
    <w:p w:rsidR="0066745D" w:rsidRDefault="0066745D" w:rsidP="009B44BE">
      <w:pPr>
        <w:spacing w:after="0" w:line="240" w:lineRule="auto"/>
        <w:jc w:val="both"/>
        <w:rPr>
          <w:rFonts w:asciiTheme="majorBidi" w:hAnsiTheme="majorBidi" w:cstheme="majorBidi"/>
          <w:i/>
          <w:iCs/>
        </w:rPr>
      </w:pPr>
    </w:p>
    <w:p w:rsidR="0066745D" w:rsidRPr="009B44BE" w:rsidRDefault="0066745D" w:rsidP="009B44BE">
      <w:pPr>
        <w:spacing w:after="0" w:line="240" w:lineRule="auto"/>
        <w:jc w:val="both"/>
        <w:rPr>
          <w:rFonts w:asciiTheme="majorBidi" w:hAnsiTheme="majorBidi" w:cstheme="majorBidi"/>
          <w:i/>
          <w:iCs/>
        </w:rPr>
      </w:pPr>
    </w:p>
    <w:p w:rsidR="000232F4" w:rsidRDefault="000232F4" w:rsidP="000E62D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 PENDAHULUAN</w:t>
      </w:r>
    </w:p>
    <w:p w:rsidR="0066745D" w:rsidRPr="00FF55E0" w:rsidRDefault="0066745D" w:rsidP="000E62D4">
      <w:pPr>
        <w:pStyle w:val="Default"/>
        <w:tabs>
          <w:tab w:val="left" w:pos="720"/>
        </w:tabs>
        <w:spacing w:line="360" w:lineRule="auto"/>
        <w:ind w:firstLine="633"/>
        <w:jc w:val="both"/>
        <w:rPr>
          <w:rFonts w:ascii="Times New Roman" w:hAnsi="Times New Roman"/>
          <w:szCs w:val="23"/>
          <w:lang w:val="id-ID"/>
        </w:rPr>
      </w:pPr>
      <w:r w:rsidRPr="00FF55E0">
        <w:rPr>
          <w:rFonts w:ascii="Times New Roman" w:hAnsi="Times New Roman"/>
          <w:szCs w:val="23"/>
          <w:lang w:val="id-ID"/>
        </w:rPr>
        <w:t xml:space="preserve">Khutbah Jum`at merupakan sarana dakwah Islam yang strategis dalam membina keimanan dan ketakwaan umat Islam. Sarana ini harus betul-betul dimanfaatkan oleh para tokoh agama di Indonesia sebagai negara dengan jumlah umat Islam terbesar di dunia. Khatib dalam khutbah Jum`at merupakan para kiai, </w:t>
      </w:r>
      <w:r>
        <w:rPr>
          <w:rFonts w:ascii="Times New Roman" w:hAnsi="Times New Roman"/>
          <w:szCs w:val="23"/>
          <w:lang w:val="id-ID"/>
        </w:rPr>
        <w:t>U</w:t>
      </w:r>
      <w:r w:rsidRPr="00FF55E0">
        <w:rPr>
          <w:rFonts w:ascii="Times New Roman" w:hAnsi="Times New Roman"/>
          <w:szCs w:val="23"/>
          <w:lang w:val="id-ID"/>
        </w:rPr>
        <w:t xml:space="preserve">stadz, atau para </w:t>
      </w:r>
      <w:r>
        <w:rPr>
          <w:rFonts w:ascii="Times New Roman" w:hAnsi="Times New Roman"/>
          <w:szCs w:val="23"/>
          <w:lang w:val="id-ID"/>
        </w:rPr>
        <w:t>Il</w:t>
      </w:r>
      <w:r w:rsidRPr="00FF55E0">
        <w:rPr>
          <w:rFonts w:ascii="Times New Roman" w:hAnsi="Times New Roman"/>
          <w:szCs w:val="23"/>
          <w:lang w:val="id-ID"/>
        </w:rPr>
        <w:t>muan yang memiliki kualifikasi keilmuan agama Islam yang memadai. Khatib</w:t>
      </w:r>
      <w:r w:rsidRPr="00FF55E0">
        <w:rPr>
          <w:rFonts w:ascii="Times New Roman" w:hAnsi="Times New Roman"/>
          <w:i/>
          <w:iCs/>
          <w:szCs w:val="23"/>
          <w:lang w:val="id-ID"/>
        </w:rPr>
        <w:t xml:space="preserve"> </w:t>
      </w:r>
      <w:r w:rsidRPr="00FF55E0">
        <w:rPr>
          <w:rFonts w:ascii="Times New Roman" w:hAnsi="Times New Roman"/>
          <w:szCs w:val="23"/>
          <w:lang w:val="id-ID"/>
        </w:rPr>
        <w:t xml:space="preserve"> ditunjuk oleh Dewan Kemakmuran Masjid (DKM) dengan pertimbangan internal pengurus Masjid masing-masing. Praktik ini sudah ada dan berjalan hampir semua Masjid di seluruh Indonesia, terutama di Masjid yang ada di wilayah Kabupaten Purwakarta.</w:t>
      </w:r>
    </w:p>
    <w:p w:rsidR="0066745D" w:rsidRPr="00FF55E0" w:rsidRDefault="0066745D" w:rsidP="00493939">
      <w:pPr>
        <w:pStyle w:val="Default"/>
        <w:tabs>
          <w:tab w:val="left" w:pos="720"/>
        </w:tabs>
        <w:spacing w:line="360" w:lineRule="auto"/>
        <w:ind w:firstLine="633"/>
        <w:jc w:val="both"/>
        <w:rPr>
          <w:rFonts w:ascii="Times New Roman" w:hAnsi="Times New Roman"/>
          <w:szCs w:val="23"/>
          <w:lang w:val="id-ID"/>
        </w:rPr>
      </w:pPr>
      <w:r w:rsidRPr="00FF55E0">
        <w:rPr>
          <w:rFonts w:ascii="Times New Roman" w:hAnsi="Times New Roman"/>
          <w:szCs w:val="23"/>
          <w:lang w:val="id-ID"/>
        </w:rPr>
        <w:t xml:space="preserve">Kabupaten Purwakarta memiliki beberapa Masjid yang dijadikan </w:t>
      </w:r>
      <w:r>
        <w:rPr>
          <w:rFonts w:ascii="Times New Roman" w:hAnsi="Times New Roman"/>
          <w:szCs w:val="23"/>
          <w:lang w:val="id-ID"/>
        </w:rPr>
        <w:t>Shalat</w:t>
      </w:r>
      <w:r w:rsidRPr="00FF55E0">
        <w:rPr>
          <w:rFonts w:ascii="Times New Roman" w:hAnsi="Times New Roman"/>
          <w:szCs w:val="23"/>
          <w:lang w:val="id-ID"/>
        </w:rPr>
        <w:t xml:space="preserve"> Jum`at berjamaah oleh warganya. Dua masjid yang sudah sering</w:t>
      </w:r>
      <w:r>
        <w:rPr>
          <w:rFonts w:ascii="Times New Roman" w:hAnsi="Times New Roman"/>
          <w:szCs w:val="23"/>
          <w:lang w:val="id-ID"/>
        </w:rPr>
        <w:t xml:space="preserve"> </w:t>
      </w:r>
      <w:r w:rsidRPr="00FF55E0">
        <w:rPr>
          <w:rFonts w:ascii="Times New Roman" w:hAnsi="Times New Roman"/>
          <w:szCs w:val="23"/>
          <w:lang w:val="id-ID"/>
        </w:rPr>
        <w:t xml:space="preserve">kali disinggahi dan dijadikan tempat khutbah Jum`at oleh peneliti yaitu Masjid Hayatul Hasanah dan Baitut Tarbiyah Dinas Pendidikan Purwakarta. Sebagai media dakwah, </w:t>
      </w:r>
      <w:r>
        <w:rPr>
          <w:rFonts w:ascii="Times New Roman" w:hAnsi="Times New Roman"/>
          <w:szCs w:val="23"/>
          <w:lang w:val="id-ID"/>
        </w:rPr>
        <w:t>Shalat</w:t>
      </w:r>
      <w:r w:rsidRPr="00FF55E0">
        <w:rPr>
          <w:rFonts w:ascii="Times New Roman" w:hAnsi="Times New Roman"/>
          <w:szCs w:val="23"/>
          <w:lang w:val="id-ID"/>
        </w:rPr>
        <w:t xml:space="preserve"> Jum`at di dua Masjid ini masih belum nampak efektif. Keefektifan penyampaian khutbah Jum`at sering</w:t>
      </w:r>
      <w:r>
        <w:rPr>
          <w:rFonts w:ascii="Times New Roman" w:hAnsi="Times New Roman"/>
          <w:szCs w:val="23"/>
          <w:lang w:val="id-ID"/>
        </w:rPr>
        <w:t xml:space="preserve"> </w:t>
      </w:r>
      <w:r w:rsidRPr="00FF55E0">
        <w:rPr>
          <w:rFonts w:ascii="Times New Roman" w:hAnsi="Times New Roman"/>
          <w:szCs w:val="23"/>
          <w:lang w:val="id-ID"/>
        </w:rPr>
        <w:t>kali tidak diper</w:t>
      </w:r>
      <w:r w:rsidR="00493939">
        <w:rPr>
          <w:rFonts w:ascii="Times New Roman" w:hAnsi="Times New Roman"/>
          <w:szCs w:val="23"/>
          <w:lang w:val="id-ID"/>
        </w:rPr>
        <w:t>timbangkan oleh pihak pengelola.</w:t>
      </w:r>
      <w:r w:rsidRPr="00FF55E0">
        <w:rPr>
          <w:rFonts w:ascii="Times New Roman" w:hAnsi="Times New Roman"/>
          <w:szCs w:val="23"/>
          <w:lang w:val="id-ID"/>
        </w:rPr>
        <w:t xml:space="preserve"> Perencanaan, pelaksanaan, pengendalian, dan evaluasi kurikulum khutbah Jum`at belum nampak terarah dan terukur. Dampak dari semua itu, (obv. 2021) muncul kejenuhan dan kurangnya minat pendengar agar dapat memahami, menganalis</w:t>
      </w:r>
      <w:r>
        <w:rPr>
          <w:rFonts w:ascii="Times New Roman" w:hAnsi="Times New Roman"/>
          <w:szCs w:val="23"/>
          <w:lang w:val="id-ID"/>
        </w:rPr>
        <w:t>is</w:t>
      </w:r>
      <w:r w:rsidRPr="00FF55E0">
        <w:rPr>
          <w:rFonts w:ascii="Times New Roman" w:hAnsi="Times New Roman"/>
          <w:szCs w:val="23"/>
          <w:lang w:val="id-ID"/>
        </w:rPr>
        <w:t>, dan mengamalkan dalam kehidupan sehari-hari. Kemampuan pengelolaan kurikulum dalam pelaksanaan khutbah Jum`at nampaknya perlu segera diselesaikan dengan pertimbangan yang matang. Manajemen kurikulum khutbah Jum</w:t>
      </w:r>
      <w:r>
        <w:rPr>
          <w:rFonts w:ascii="Times New Roman" w:hAnsi="Times New Roman"/>
          <w:szCs w:val="23"/>
          <w:lang w:val="id-ID"/>
        </w:rPr>
        <w:t>’</w:t>
      </w:r>
      <w:r w:rsidRPr="00FF55E0">
        <w:rPr>
          <w:rFonts w:ascii="Times New Roman" w:hAnsi="Times New Roman"/>
          <w:szCs w:val="23"/>
          <w:lang w:val="id-ID"/>
        </w:rPr>
        <w:t>at berkaitan erat dengan pengelolaan kegiatan secara efektif dan ef</w:t>
      </w:r>
      <w:r>
        <w:rPr>
          <w:rFonts w:ascii="Times New Roman" w:hAnsi="Times New Roman"/>
          <w:szCs w:val="23"/>
          <w:lang w:val="id-ID"/>
        </w:rPr>
        <w:t>i</w:t>
      </w:r>
      <w:r w:rsidRPr="00FF55E0">
        <w:rPr>
          <w:rFonts w:ascii="Times New Roman" w:hAnsi="Times New Roman"/>
          <w:szCs w:val="23"/>
          <w:lang w:val="id-ID"/>
        </w:rPr>
        <w:t>sien sesuai tujuan khutbah Jum`at itu sendiri, yaitu upaya meningkatkan keimanan dan ketakwaan jamaah.</w:t>
      </w:r>
    </w:p>
    <w:p w:rsidR="0066745D" w:rsidRPr="00FF55E0" w:rsidRDefault="0066745D" w:rsidP="000E62D4">
      <w:pPr>
        <w:pStyle w:val="Default"/>
        <w:tabs>
          <w:tab w:val="left" w:pos="720"/>
        </w:tabs>
        <w:spacing w:line="360" w:lineRule="auto"/>
        <w:ind w:firstLine="633"/>
        <w:jc w:val="both"/>
        <w:rPr>
          <w:rFonts w:ascii="Times New Roman" w:hAnsi="Times New Roman"/>
          <w:szCs w:val="23"/>
          <w:lang w:val="id-ID"/>
        </w:rPr>
      </w:pPr>
      <w:r w:rsidRPr="00FF55E0">
        <w:rPr>
          <w:rFonts w:ascii="Times New Roman" w:hAnsi="Times New Roman"/>
          <w:szCs w:val="23"/>
          <w:lang w:val="id-ID"/>
        </w:rPr>
        <w:t>Proses Manajemen Kurikulum /</w:t>
      </w:r>
      <w:r w:rsidRPr="00FF55E0">
        <w:rPr>
          <w:rFonts w:ascii="Times New Roman" w:hAnsi="Times New Roman"/>
          <w:i/>
          <w:iCs/>
          <w:szCs w:val="23"/>
          <w:lang w:val="id-ID"/>
        </w:rPr>
        <w:t>The Curriculum Management Process</w:t>
      </w:r>
      <w:r w:rsidRPr="00FF55E0">
        <w:rPr>
          <w:rFonts w:ascii="Times New Roman" w:hAnsi="Times New Roman"/>
          <w:szCs w:val="23"/>
          <w:lang w:val="id-ID"/>
        </w:rPr>
        <w:t xml:space="preserve"> (</w:t>
      </w:r>
      <w:r w:rsidRPr="00FF55E0">
        <w:rPr>
          <w:rFonts w:ascii="Times New Roman" w:hAnsi="Times New Roman"/>
          <w:i/>
          <w:iCs/>
          <w:szCs w:val="23"/>
          <w:lang w:val="id-ID"/>
        </w:rPr>
        <w:t>CMP</w:t>
      </w:r>
      <w:r w:rsidRPr="00FF55E0">
        <w:rPr>
          <w:rFonts w:ascii="Times New Roman" w:hAnsi="Times New Roman"/>
          <w:szCs w:val="23"/>
          <w:lang w:val="id-ID"/>
        </w:rPr>
        <w:t xml:space="preserve">) pada dasarnya berkaitan dengan keefektifan kegiatan (UCA, 2015). Prosesnya terdiri dari mengatur apa yang diharapkan, mengevaluasi materi dan metode, dan mencari cara untuk meningkatkan kualitas kegiatan. Proses manajemen kurikulum yang efektif dibuktikan dengan </w:t>
      </w:r>
      <w:r w:rsidRPr="00FF55E0">
        <w:rPr>
          <w:rFonts w:ascii="Times New Roman" w:hAnsi="Times New Roman"/>
          <w:i/>
          <w:iCs/>
          <w:szCs w:val="23"/>
          <w:lang w:val="id-ID"/>
        </w:rPr>
        <w:t>output</w:t>
      </w:r>
      <w:r w:rsidRPr="00FF55E0">
        <w:rPr>
          <w:rFonts w:ascii="Times New Roman" w:hAnsi="Times New Roman"/>
          <w:szCs w:val="23"/>
          <w:lang w:val="id-ID"/>
        </w:rPr>
        <w:t xml:space="preserve"> dan </w:t>
      </w:r>
      <w:r w:rsidRPr="00FF55E0">
        <w:rPr>
          <w:rFonts w:ascii="Times New Roman" w:hAnsi="Times New Roman"/>
          <w:i/>
          <w:iCs/>
          <w:szCs w:val="23"/>
          <w:lang w:val="id-ID"/>
        </w:rPr>
        <w:t>outcome</w:t>
      </w:r>
      <w:r w:rsidRPr="00FF55E0">
        <w:rPr>
          <w:rFonts w:ascii="Times New Roman" w:hAnsi="Times New Roman"/>
          <w:szCs w:val="23"/>
          <w:lang w:val="id-ID"/>
        </w:rPr>
        <w:t xml:space="preserve"> yang dilaksanakan dengan baik untuk satu tujuan, baik di dunia pendidikan, keagamaan, dan bisnis. Untuk mempersiapkan lulusan secara efektif, kurikulum harus sesuai dengan fakta kekinian, responsif dan inovatif. Semua itu harus menggunakan format yang sesuai dan melalui teknik yang efektif. Oleh karena itu, pendengar khutbah Jum`at perlu mendapatkan pengetahuan dan kemampuan yang sesuai saat mereka menjalani kehidupan sehari-hari untuk mengamalkan nilai-nilai Islam dengan kondisi ke</w:t>
      </w:r>
      <w:r>
        <w:rPr>
          <w:rFonts w:ascii="Times New Roman" w:hAnsi="Times New Roman"/>
          <w:szCs w:val="23"/>
          <w:lang w:val="id-ID"/>
        </w:rPr>
        <w:t>k</w:t>
      </w:r>
      <w:r w:rsidRPr="00FF55E0">
        <w:rPr>
          <w:rFonts w:ascii="Times New Roman" w:hAnsi="Times New Roman"/>
          <w:szCs w:val="23"/>
          <w:lang w:val="id-ID"/>
        </w:rPr>
        <w:t>inian, seperti situasi Covid-19.</w:t>
      </w:r>
    </w:p>
    <w:p w:rsidR="0066745D" w:rsidRPr="00FF55E0" w:rsidRDefault="0066745D" w:rsidP="000A30DC">
      <w:pPr>
        <w:pStyle w:val="Default"/>
        <w:tabs>
          <w:tab w:val="left" w:pos="720"/>
        </w:tabs>
        <w:spacing w:line="360" w:lineRule="auto"/>
        <w:ind w:firstLine="633"/>
        <w:jc w:val="both"/>
        <w:rPr>
          <w:rFonts w:ascii="Times New Roman" w:hAnsi="Times New Roman"/>
          <w:szCs w:val="23"/>
          <w:lang w:val="id-ID"/>
        </w:rPr>
      </w:pPr>
      <w:r w:rsidRPr="00FF55E0">
        <w:rPr>
          <w:rFonts w:ascii="Times New Roman" w:hAnsi="Times New Roman"/>
          <w:szCs w:val="23"/>
          <w:lang w:val="id-ID"/>
        </w:rPr>
        <w:lastRenderedPageBreak/>
        <w:t xml:space="preserve">John Adair </w:t>
      </w:r>
      <w:r w:rsidR="00767118">
        <w:rPr>
          <w:rFonts w:ascii="Times New Roman" w:hAnsi="Times New Roman"/>
          <w:szCs w:val="23"/>
          <w:lang w:val="id-ID"/>
        </w:rPr>
        <w:fldChar w:fldCharType="begin" w:fldLock="1"/>
      </w:r>
      <w:r w:rsidR="00767118">
        <w:rPr>
          <w:rFonts w:ascii="Times New Roman" w:hAnsi="Times New Roman"/>
          <w:szCs w:val="23"/>
          <w:lang w:val="id-ID"/>
        </w:rPr>
        <w:instrText>ADDIN CSL_CITATION {"citationItems":[{"id":"ITEM-1","itemData":{"author":[{"dropping-particle":"","family":"The John Adair","given":"","non-dropping-particle":"","parse-names":false,"suffix":""}],"editor":[{"dropping-particle":"","family":"Thomas","given":"Edited by Neil","non-dropping-particle":"","parse-names":false,"suffix":""}],"id":"ITEM-1","issued":{"date-parts":[["0"]]},"title":"Handbook of Management and Leadership","type":"book"},"uris":["http://www.mendeley.com/documents/?uuid=0e9a98d7-0e05-4f02-9a3e-e6b53b975103"]}],"mendeley":{"formattedCitation":"(The John Adair, n.d.)","plainTextFormattedCitation":"(The John Adair, n.d.)","previouslyFormattedCitation":"(The John Adair, n.d.)"},"properties":{"noteIndex":0},"schema":"https://github.com/citation-style-language/schema/raw/master/csl-citation.json"}</w:instrText>
      </w:r>
      <w:r w:rsidR="00767118">
        <w:rPr>
          <w:rFonts w:ascii="Times New Roman" w:hAnsi="Times New Roman"/>
          <w:szCs w:val="23"/>
          <w:lang w:val="id-ID"/>
        </w:rPr>
        <w:fldChar w:fldCharType="separate"/>
      </w:r>
      <w:r w:rsidR="00767118" w:rsidRPr="00767118">
        <w:rPr>
          <w:rFonts w:ascii="Times New Roman" w:hAnsi="Times New Roman"/>
          <w:noProof/>
          <w:szCs w:val="23"/>
          <w:lang w:val="id-ID"/>
        </w:rPr>
        <w:t>(The John Adair, n.d.)</w:t>
      </w:r>
      <w:r w:rsidR="00767118">
        <w:rPr>
          <w:rFonts w:ascii="Times New Roman" w:hAnsi="Times New Roman"/>
          <w:szCs w:val="23"/>
          <w:lang w:val="id-ID"/>
        </w:rPr>
        <w:fldChar w:fldCharType="end"/>
      </w:r>
      <w:r w:rsidR="00767118">
        <w:rPr>
          <w:rFonts w:ascii="Times New Roman" w:hAnsi="Times New Roman"/>
          <w:szCs w:val="23"/>
          <w:lang w:val="id-ID"/>
        </w:rPr>
        <w:t xml:space="preserve"> </w:t>
      </w:r>
      <w:r w:rsidRPr="00FF55E0">
        <w:rPr>
          <w:rFonts w:ascii="Times New Roman" w:hAnsi="Times New Roman"/>
          <w:szCs w:val="23"/>
          <w:lang w:val="id-ID"/>
        </w:rPr>
        <w:t>memastikan manajem</w:t>
      </w:r>
      <w:r>
        <w:rPr>
          <w:rFonts w:ascii="Times New Roman" w:hAnsi="Times New Roman"/>
          <w:szCs w:val="23"/>
          <w:lang w:val="id-ID"/>
        </w:rPr>
        <w:t>e</w:t>
      </w:r>
      <w:r w:rsidRPr="00FF55E0">
        <w:rPr>
          <w:rFonts w:ascii="Times New Roman" w:hAnsi="Times New Roman"/>
          <w:szCs w:val="23"/>
          <w:lang w:val="id-ID"/>
        </w:rPr>
        <w:t xml:space="preserve">n pengembangan kurikulum ada sepuluh kunci, yaitu: 1) tujuan, 2) objek sasaran, 3) tujuan spesifik, 4) target, 5) hasil akhir, 6) tujuan yang dibarengi dengan motif tertentu, 7) misi, 8) rencana, 9) visi, dan 10) niat yang kuat. Kurikulum khutbah </w:t>
      </w:r>
      <w:r>
        <w:rPr>
          <w:rFonts w:ascii="Times New Roman" w:hAnsi="Times New Roman"/>
          <w:szCs w:val="23"/>
          <w:lang w:val="id-ID"/>
        </w:rPr>
        <w:t>J</w:t>
      </w:r>
      <w:r w:rsidRPr="00FF55E0">
        <w:rPr>
          <w:rFonts w:ascii="Times New Roman" w:hAnsi="Times New Roman"/>
          <w:szCs w:val="23"/>
          <w:lang w:val="id-ID"/>
        </w:rPr>
        <w:t>um</w:t>
      </w:r>
      <w:r>
        <w:rPr>
          <w:rFonts w:ascii="Times New Roman" w:hAnsi="Times New Roman"/>
          <w:szCs w:val="23"/>
          <w:lang w:val="id-ID"/>
        </w:rPr>
        <w:t>’</w:t>
      </w:r>
      <w:r w:rsidRPr="00FF55E0">
        <w:rPr>
          <w:rFonts w:ascii="Times New Roman" w:hAnsi="Times New Roman"/>
          <w:szCs w:val="23"/>
          <w:lang w:val="id-ID"/>
        </w:rPr>
        <w:t xml:space="preserve">at perlu dipertimbangkan aspek di atas. Selanjutnya model analisis tugas yang fokus pada analisis materi dan analisis pembelajaran (Ornstein &amp; Hunkins, 2014), sebagaimana analisa materi tentang seberapa penting suatu materi disampaikan kepada peserta didik atau para jamaah </w:t>
      </w:r>
      <w:r>
        <w:rPr>
          <w:rFonts w:ascii="Times New Roman" w:hAnsi="Times New Roman"/>
          <w:szCs w:val="23"/>
          <w:lang w:val="id-ID"/>
        </w:rPr>
        <w:t>Shalat</w:t>
      </w:r>
      <w:r w:rsidRPr="00FF55E0">
        <w:rPr>
          <w:rFonts w:ascii="Times New Roman" w:hAnsi="Times New Roman"/>
          <w:szCs w:val="23"/>
          <w:lang w:val="id-ID"/>
        </w:rPr>
        <w:t xml:space="preserve"> Jum`at. Mengenai hal ini, para khatib, atau DKM bisa menanyakan langsung pada pakar keagamaan Islam atau para Kiai dan Ustadz.  Kedua analisis proses kegiatan berkaitan dengan konten dan tujuan yang dipilih. Tujuan kegiatan dapat berupa kognitif, afektif, dan psikomotorik. Tujuan dapat disesuaikan uruta</w:t>
      </w:r>
      <w:r w:rsidR="000A30DC">
        <w:rPr>
          <w:rFonts w:ascii="Times New Roman" w:hAnsi="Times New Roman"/>
          <w:szCs w:val="23"/>
          <w:lang w:val="id-ID"/>
        </w:rPr>
        <w:t xml:space="preserve">nnya dengan materi yang dipilih </w:t>
      </w:r>
      <w:r w:rsidR="000A30DC">
        <w:rPr>
          <w:rFonts w:ascii="Times New Roman" w:hAnsi="Times New Roman"/>
          <w:szCs w:val="23"/>
          <w:lang w:val="id-ID"/>
        </w:rPr>
        <w:fldChar w:fldCharType="begin" w:fldLock="1"/>
      </w:r>
      <w:r w:rsidR="000A30DC">
        <w:rPr>
          <w:rFonts w:ascii="Times New Roman" w:hAnsi="Times New Roman"/>
          <w:szCs w:val="23"/>
          <w:lang w:val="id-ID"/>
        </w:rPr>
        <w:instrText>ADDIN CSL_CITATION {"citationItems":[{"id":"ITEM-1","itemData":{"ISBN":"9781783683406","author":[{"dropping-particle":"","family":"Deininger","given":"F","non-dropping-particle":"","parse-names":false,"suffix":""},{"dropping-particle":"","family":"Eguizabal","given":"O","non-dropping-particle":"","parse-names":false,"suffix":""}],"collection-title":"ICETE Series","id":"ITEM-1","issued":{"date-parts":[["2017"]]},"publisher":"Langham Creative Projects","title":"Leadership in Theological Education, Volume 2: Foundations for Curriculum Design","type":"book"},"uris":["http://www.mendeley.com/documents/?uuid=d9ffeab4-0d98-402a-bbf2-b119894a09e3"]}],"mendeley":{"formattedCitation":"(Deininger &amp; Eguizabal, 2017)","plainTextFormattedCitation":"(Deininger &amp; Eguizabal, 2017)"},"properties":{"noteIndex":0},"schema":"https://github.com/citation-style-language/schema/raw/master/csl-citation.json"}</w:instrText>
      </w:r>
      <w:r w:rsidR="000A30DC">
        <w:rPr>
          <w:rFonts w:ascii="Times New Roman" w:hAnsi="Times New Roman"/>
          <w:szCs w:val="23"/>
          <w:lang w:val="id-ID"/>
        </w:rPr>
        <w:fldChar w:fldCharType="separate"/>
      </w:r>
      <w:r w:rsidR="000A30DC" w:rsidRPr="000A30DC">
        <w:rPr>
          <w:rFonts w:ascii="Times New Roman" w:hAnsi="Times New Roman"/>
          <w:noProof/>
          <w:szCs w:val="23"/>
          <w:lang w:val="id-ID"/>
        </w:rPr>
        <w:t>(Deininger &amp; Eguizabal, 2017)</w:t>
      </w:r>
      <w:r w:rsidR="000A30DC">
        <w:rPr>
          <w:rFonts w:ascii="Times New Roman" w:hAnsi="Times New Roman"/>
          <w:szCs w:val="23"/>
          <w:lang w:val="id-ID"/>
        </w:rPr>
        <w:fldChar w:fldCharType="end"/>
      </w:r>
      <w:r w:rsidR="000A30DC">
        <w:rPr>
          <w:rFonts w:ascii="Times New Roman" w:hAnsi="Times New Roman"/>
          <w:szCs w:val="23"/>
          <w:lang w:val="id-ID"/>
        </w:rPr>
        <w:t>.</w:t>
      </w:r>
    </w:p>
    <w:p w:rsidR="0066745D" w:rsidRDefault="0066745D" w:rsidP="000E62D4">
      <w:pPr>
        <w:pStyle w:val="Default"/>
        <w:tabs>
          <w:tab w:val="left" w:pos="720"/>
        </w:tabs>
        <w:spacing w:line="360" w:lineRule="auto"/>
        <w:ind w:firstLine="633"/>
        <w:jc w:val="both"/>
        <w:rPr>
          <w:rFonts w:ascii="Times New Roman" w:hAnsi="Times New Roman"/>
          <w:szCs w:val="23"/>
          <w:lang w:val="id-ID"/>
        </w:rPr>
      </w:pPr>
      <w:r w:rsidRPr="00FF55E0">
        <w:rPr>
          <w:rFonts w:ascii="Times New Roman" w:hAnsi="Times New Roman"/>
          <w:szCs w:val="23"/>
          <w:lang w:val="id-ID"/>
        </w:rPr>
        <w:t xml:space="preserve">Objek sasaran khutbah ini ialah meningkatnya keimanan dan ketakwaan </w:t>
      </w:r>
      <w:r>
        <w:rPr>
          <w:rFonts w:ascii="Times New Roman" w:hAnsi="Times New Roman"/>
          <w:szCs w:val="23"/>
          <w:lang w:val="id-ID"/>
        </w:rPr>
        <w:t>J</w:t>
      </w:r>
      <w:r w:rsidRPr="00FF55E0">
        <w:rPr>
          <w:rFonts w:ascii="Times New Roman" w:hAnsi="Times New Roman"/>
          <w:szCs w:val="23"/>
          <w:lang w:val="id-ID"/>
        </w:rPr>
        <w:t>ama</w:t>
      </w:r>
      <w:r>
        <w:rPr>
          <w:rFonts w:ascii="Times New Roman" w:hAnsi="Times New Roman"/>
          <w:szCs w:val="23"/>
          <w:lang w:val="id-ID"/>
        </w:rPr>
        <w:t>’</w:t>
      </w:r>
      <w:r w:rsidRPr="00FF55E0">
        <w:rPr>
          <w:rFonts w:ascii="Times New Roman" w:hAnsi="Times New Roman"/>
          <w:szCs w:val="23"/>
          <w:lang w:val="id-ID"/>
        </w:rPr>
        <w:t xml:space="preserve">ah. Peningkatan ini juga harus diimbangi dengan tujuan spesifik dalam jangka pendek, menengah, dan panjang. Dapat dimulai dengan ketercapaian tujuan dan target dalam tiga bula terakhir sebelum menentukan target dan hasil akhir ketercapaian tujuan dan target selama satu tahun. Indikator keimanan dan ketakwaan jamaah dapat dinilai dengan instrumen tertentu, seperti intensitas </w:t>
      </w:r>
      <w:r>
        <w:rPr>
          <w:rFonts w:ascii="Times New Roman" w:hAnsi="Times New Roman"/>
          <w:szCs w:val="23"/>
          <w:lang w:val="id-ID"/>
        </w:rPr>
        <w:t>Shalat</w:t>
      </w:r>
      <w:r w:rsidRPr="00FF55E0">
        <w:rPr>
          <w:rFonts w:ascii="Times New Roman" w:hAnsi="Times New Roman"/>
          <w:szCs w:val="23"/>
          <w:lang w:val="id-ID"/>
        </w:rPr>
        <w:t xml:space="preserve"> berjamaah</w:t>
      </w:r>
      <w:r>
        <w:rPr>
          <w:rFonts w:ascii="Times New Roman" w:hAnsi="Times New Roman"/>
          <w:szCs w:val="23"/>
          <w:lang w:val="id-ID"/>
        </w:rPr>
        <w:t xml:space="preserve"> </w:t>
      </w:r>
      <w:r w:rsidRPr="00FF55E0">
        <w:rPr>
          <w:rFonts w:ascii="Times New Roman" w:hAnsi="Times New Roman"/>
          <w:szCs w:val="23"/>
          <w:lang w:val="id-ID"/>
        </w:rPr>
        <w:t xml:space="preserve">setiap waktu, perilaku yang baik, suka bersedekah, dan peduli terhadap sesama. </w:t>
      </w:r>
    </w:p>
    <w:p w:rsidR="000232F4" w:rsidRDefault="0066745D" w:rsidP="000A30DC">
      <w:pPr>
        <w:pStyle w:val="Default"/>
        <w:tabs>
          <w:tab w:val="left" w:pos="720"/>
        </w:tabs>
        <w:spacing w:line="360" w:lineRule="auto"/>
        <w:ind w:firstLine="633"/>
        <w:jc w:val="both"/>
        <w:rPr>
          <w:rFonts w:ascii="Times New Roman" w:hAnsi="Times New Roman"/>
          <w:szCs w:val="23"/>
          <w:lang w:val="id-ID"/>
        </w:rPr>
      </w:pPr>
      <w:r w:rsidRPr="00FF55E0">
        <w:rPr>
          <w:rFonts w:ascii="Times New Roman" w:hAnsi="Times New Roman"/>
          <w:szCs w:val="23"/>
          <w:lang w:val="id-ID"/>
        </w:rPr>
        <w:t xml:space="preserve">Pelaksanaan khutbah Jum`at di dua masjid di atas belum nampak kurikulum yang jelas sehingga kegiatan berjalan sesuai jadwal saja. Jika melihat pada jadwal khutbah </w:t>
      </w:r>
      <w:r>
        <w:rPr>
          <w:rFonts w:ascii="Times New Roman" w:hAnsi="Times New Roman"/>
          <w:szCs w:val="23"/>
          <w:lang w:val="id-ID"/>
        </w:rPr>
        <w:t>J</w:t>
      </w:r>
      <w:r w:rsidRPr="00FF55E0">
        <w:rPr>
          <w:rFonts w:ascii="Times New Roman" w:hAnsi="Times New Roman"/>
          <w:szCs w:val="23"/>
          <w:lang w:val="id-ID"/>
        </w:rPr>
        <w:t>um</w:t>
      </w:r>
      <w:r>
        <w:rPr>
          <w:rFonts w:ascii="Times New Roman" w:hAnsi="Times New Roman"/>
          <w:szCs w:val="23"/>
          <w:lang w:val="id-ID"/>
        </w:rPr>
        <w:t>’</w:t>
      </w:r>
      <w:r w:rsidRPr="00FF55E0">
        <w:rPr>
          <w:rFonts w:ascii="Times New Roman" w:hAnsi="Times New Roman"/>
          <w:szCs w:val="23"/>
          <w:lang w:val="id-ID"/>
        </w:rPr>
        <w:t xml:space="preserve">at yang ada, keduanya sudah menampilkan nama-nama khatib dalam surat pemberitahuan, namun materi dan metode penyampaian serta evaluasi belum nampak terlampir. Namun ada beberapa hal yang sudah nampak baik dalam pelaksanaan khutbah Jum`at di dua tempat ini dari sisi penetapan khatib setiap Jum`at dalam satu tahun dan pelaksanaan protokol kesehatan untuk menghindari penyebaran Covid-19. Jarak antar </w:t>
      </w:r>
      <w:r>
        <w:rPr>
          <w:rFonts w:ascii="Times New Roman" w:hAnsi="Times New Roman"/>
          <w:szCs w:val="23"/>
          <w:lang w:val="id-ID"/>
        </w:rPr>
        <w:t>J</w:t>
      </w:r>
      <w:r w:rsidRPr="00FF55E0">
        <w:rPr>
          <w:rFonts w:ascii="Times New Roman" w:hAnsi="Times New Roman"/>
          <w:szCs w:val="23"/>
          <w:lang w:val="id-ID"/>
        </w:rPr>
        <w:t xml:space="preserve">ama`ah </w:t>
      </w:r>
      <w:r>
        <w:rPr>
          <w:rFonts w:ascii="Times New Roman" w:hAnsi="Times New Roman"/>
          <w:szCs w:val="23"/>
          <w:lang w:val="id-ID"/>
        </w:rPr>
        <w:t>Shalat</w:t>
      </w:r>
      <w:r w:rsidRPr="00FF55E0">
        <w:rPr>
          <w:rFonts w:ascii="Times New Roman" w:hAnsi="Times New Roman"/>
          <w:szCs w:val="23"/>
          <w:lang w:val="id-ID"/>
        </w:rPr>
        <w:t xml:space="preserve"> Jum`at sekitar satu meter jarak kosong dan memakai masker. Merujuk pada analisa di atas</w:t>
      </w:r>
      <w:r>
        <w:rPr>
          <w:rFonts w:ascii="Times New Roman" w:hAnsi="Times New Roman"/>
          <w:szCs w:val="23"/>
          <w:lang w:val="id-ID"/>
        </w:rPr>
        <w:t>,</w:t>
      </w:r>
      <w:r w:rsidRPr="00FF55E0">
        <w:rPr>
          <w:rFonts w:ascii="Times New Roman" w:hAnsi="Times New Roman"/>
          <w:szCs w:val="23"/>
          <w:lang w:val="id-ID"/>
        </w:rPr>
        <w:t xml:space="preserve"> peneliti bermaksud meneliti permasalahan </w:t>
      </w:r>
      <w:r>
        <w:rPr>
          <w:rFonts w:ascii="Times New Roman" w:hAnsi="Times New Roman"/>
          <w:szCs w:val="23"/>
          <w:lang w:val="id-ID"/>
        </w:rPr>
        <w:t xml:space="preserve">kurikulum </w:t>
      </w:r>
      <w:r w:rsidRPr="00FF55E0">
        <w:rPr>
          <w:rFonts w:ascii="Times New Roman" w:hAnsi="Times New Roman"/>
          <w:szCs w:val="23"/>
          <w:lang w:val="id-ID"/>
        </w:rPr>
        <w:t>khutbah Jum</w:t>
      </w:r>
      <w:r>
        <w:rPr>
          <w:rFonts w:ascii="Times New Roman" w:hAnsi="Times New Roman"/>
          <w:szCs w:val="23"/>
          <w:lang w:val="id-ID"/>
        </w:rPr>
        <w:t>’</w:t>
      </w:r>
      <w:r w:rsidRPr="00FF55E0">
        <w:rPr>
          <w:rFonts w:ascii="Times New Roman" w:hAnsi="Times New Roman"/>
          <w:szCs w:val="23"/>
          <w:lang w:val="id-ID"/>
        </w:rPr>
        <w:t xml:space="preserve">at yang masih berjalan tidak sesuai dengan prinsip manajemen kurikulum pembelajaran dalam khutbah </w:t>
      </w:r>
      <w:r>
        <w:rPr>
          <w:rFonts w:ascii="Times New Roman" w:hAnsi="Times New Roman"/>
          <w:szCs w:val="23"/>
          <w:lang w:val="id-ID"/>
        </w:rPr>
        <w:t>J</w:t>
      </w:r>
      <w:r w:rsidRPr="00FF55E0">
        <w:rPr>
          <w:rFonts w:ascii="Times New Roman" w:hAnsi="Times New Roman"/>
          <w:szCs w:val="23"/>
          <w:lang w:val="id-ID"/>
        </w:rPr>
        <w:t>um</w:t>
      </w:r>
      <w:r>
        <w:rPr>
          <w:rFonts w:ascii="Times New Roman" w:hAnsi="Times New Roman"/>
          <w:szCs w:val="23"/>
          <w:lang w:val="id-ID"/>
        </w:rPr>
        <w:t>’</w:t>
      </w:r>
      <w:r w:rsidRPr="00FF55E0">
        <w:rPr>
          <w:rFonts w:ascii="Times New Roman" w:hAnsi="Times New Roman"/>
          <w:szCs w:val="23"/>
          <w:lang w:val="id-ID"/>
        </w:rPr>
        <w:t>at sebagai salah satu sarana pembelajaran agama Islam yang penting</w:t>
      </w:r>
      <w:r>
        <w:rPr>
          <w:rFonts w:ascii="Times New Roman" w:hAnsi="Times New Roman"/>
          <w:szCs w:val="23"/>
          <w:lang w:val="id-ID"/>
        </w:rPr>
        <w:t>.</w:t>
      </w:r>
    </w:p>
    <w:p w:rsidR="0066745D" w:rsidRPr="0066745D" w:rsidRDefault="0066745D" w:rsidP="000E62D4">
      <w:pPr>
        <w:pStyle w:val="Default"/>
        <w:tabs>
          <w:tab w:val="left" w:pos="720"/>
        </w:tabs>
        <w:spacing w:line="360" w:lineRule="auto"/>
        <w:ind w:firstLine="633"/>
        <w:jc w:val="both"/>
        <w:rPr>
          <w:rFonts w:ascii="Times New Roman" w:hAnsi="Times New Roman"/>
          <w:szCs w:val="23"/>
          <w:lang w:val="id-ID"/>
        </w:rPr>
      </w:pPr>
    </w:p>
    <w:p w:rsidR="000232F4" w:rsidRDefault="000232F4" w:rsidP="000E62D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66745D" w:rsidRPr="00FF55E0" w:rsidRDefault="0066745D" w:rsidP="000E62D4">
      <w:pPr>
        <w:pStyle w:val="ListParagraph"/>
        <w:numPr>
          <w:ilvl w:val="0"/>
          <w:numId w:val="2"/>
        </w:numPr>
        <w:spacing w:after="0" w:line="360" w:lineRule="auto"/>
        <w:ind w:left="357" w:hanging="357"/>
        <w:contextualSpacing w:val="0"/>
        <w:jc w:val="both"/>
        <w:rPr>
          <w:rFonts w:ascii="Times New Roman" w:hAnsi="Times New Roman"/>
          <w:b/>
          <w:sz w:val="24"/>
          <w:szCs w:val="24"/>
          <w:lang w:val="id-ID"/>
        </w:rPr>
      </w:pPr>
      <w:r w:rsidRPr="00FF55E0">
        <w:rPr>
          <w:rFonts w:ascii="Times New Roman" w:hAnsi="Times New Roman"/>
          <w:b/>
          <w:sz w:val="24"/>
          <w:szCs w:val="24"/>
          <w:lang w:val="id-ID"/>
        </w:rPr>
        <w:t xml:space="preserve">Manajemen Kurikulum </w:t>
      </w:r>
    </w:p>
    <w:p w:rsidR="0066745D" w:rsidRPr="00FF55E0" w:rsidRDefault="0066745D" w:rsidP="0094706B">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Fungsi manajemen kurikulum mengarah pada program dan kegiatan kurikulum itu sendiri. Chung and Megginson </w:t>
      </w:r>
      <w:r w:rsidR="006D347B">
        <w:rPr>
          <w:rFonts w:ascii="Times New Roman" w:hAnsi="Times New Roman"/>
          <w:sz w:val="24"/>
          <w:szCs w:val="24"/>
        </w:rPr>
        <w:fldChar w:fldCharType="begin" w:fldLock="1"/>
      </w:r>
      <w:r w:rsidR="006D347B">
        <w:rPr>
          <w:rFonts w:ascii="Times New Roman" w:hAnsi="Times New Roman"/>
          <w:sz w:val="24"/>
          <w:szCs w:val="24"/>
        </w:rPr>
        <w:instrText>ADDIN CSL_CITATION {"citationItems":[{"id":"ITEM-1","itemData":{"ISBN":"9780063612174","author":[{"dropping-particle":"","family":"Chung","given":"K H","non-dropping-particle":"","parse-names":false,"suffix":""},{"dropping-particle":"","family":"Megginson","given":"L C","non-dropping-particle":"","parse-names":false,"suffix":""}],"id":"ITEM-1","issue":"v. 2","issued":{"date-parts":[["1981"]]},"publisher":"HarperCollins Publishers","title":"Organizational Behavior: Developing Managerial Skills","type":"book"},"uris":["http://www.mendeley.com/documents/?uuid=ecf28ff4-9dcd-44a7-8d7a-8bbbe88a71f7"]}],"mendeley":{"formattedCitation":"(Chung &amp; Megginson, 1981)","plainTextFormattedCitation":"(Chung &amp; Megginson, 1981)","previouslyFormattedCitation":"(Chung &amp; Megginson, 1981)"},"properties":{"noteIndex":0},"schema":"https://github.com/citation-style-language/schema/raw/master/csl-citation.json"}</w:instrText>
      </w:r>
      <w:r w:rsidR="006D347B">
        <w:rPr>
          <w:rFonts w:ascii="Times New Roman" w:hAnsi="Times New Roman"/>
          <w:sz w:val="24"/>
          <w:szCs w:val="24"/>
        </w:rPr>
        <w:fldChar w:fldCharType="separate"/>
      </w:r>
      <w:r w:rsidR="006D347B" w:rsidRPr="006D347B">
        <w:rPr>
          <w:rFonts w:ascii="Times New Roman" w:hAnsi="Times New Roman"/>
          <w:noProof/>
          <w:sz w:val="24"/>
          <w:szCs w:val="24"/>
        </w:rPr>
        <w:t>(Chung &amp; Megginson, 1981)</w:t>
      </w:r>
      <w:r w:rsidR="006D347B">
        <w:rPr>
          <w:rFonts w:ascii="Times New Roman" w:hAnsi="Times New Roman"/>
          <w:sz w:val="24"/>
          <w:szCs w:val="24"/>
        </w:rPr>
        <w:fldChar w:fldCharType="end"/>
      </w:r>
      <w:r w:rsidR="006D347B">
        <w:rPr>
          <w:rFonts w:ascii="Times New Roman" w:hAnsi="Times New Roman"/>
          <w:sz w:val="24"/>
          <w:szCs w:val="24"/>
        </w:rPr>
        <w:t xml:space="preserve"> </w:t>
      </w:r>
      <w:r w:rsidRPr="00FF55E0">
        <w:rPr>
          <w:rFonts w:ascii="Times New Roman" w:hAnsi="Times New Roman"/>
          <w:sz w:val="24"/>
          <w:szCs w:val="24"/>
        </w:rPr>
        <w:t xml:space="preserve">merumuskan fungsi manajemen </w:t>
      </w:r>
      <w:r w:rsidRPr="00FF55E0">
        <w:rPr>
          <w:rFonts w:ascii="Times New Roman" w:hAnsi="Times New Roman"/>
          <w:sz w:val="24"/>
          <w:szCs w:val="24"/>
        </w:rPr>
        <w:lastRenderedPageBreak/>
        <w:t xml:space="preserve">menjadi empat kegiatan, yaitu kegiatan perencanaan, kegiatan organisasi, kegiatan koordinasi, dan pengendalian. Jika melihat pokok kegiatan kurikulum, maka dapat dirumuskan bahwa apa yang disampaikan oleh keduanya mengarah pada proses perencanaan sampai pengendalian kurikulum. Kurikulum merupakan </w:t>
      </w:r>
      <w:r w:rsidRPr="00FF55E0">
        <w:rPr>
          <w:rFonts w:ascii="Times New Roman" w:hAnsi="Times New Roman"/>
          <w:i/>
          <w:iCs/>
          <w:sz w:val="24"/>
          <w:szCs w:val="24"/>
        </w:rPr>
        <w:t>a framework for learning and teaching</w:t>
      </w:r>
      <w:r w:rsidRPr="00FF55E0">
        <w:rPr>
          <w:rFonts w:ascii="Times New Roman" w:hAnsi="Times New Roman"/>
          <w:sz w:val="24"/>
          <w:szCs w:val="24"/>
        </w:rPr>
        <w:t xml:space="preserve"> atau kerangka kerja untuk menentukan pembelajaran</w:t>
      </w:r>
      <w:r w:rsidR="000A30DC">
        <w:rPr>
          <w:rFonts w:ascii="Times New Roman" w:hAnsi="Times New Roman"/>
          <w:sz w:val="24"/>
          <w:szCs w:val="24"/>
        </w:rPr>
        <w:t xml:space="preserve"> </w:t>
      </w:r>
      <w:r w:rsidR="0094706B">
        <w:rPr>
          <w:rFonts w:ascii="Times New Roman" w:hAnsi="Times New Roman"/>
          <w:sz w:val="24"/>
          <w:szCs w:val="24"/>
        </w:rPr>
        <w:fldChar w:fldCharType="begin" w:fldLock="1"/>
      </w:r>
      <w:r w:rsidR="000A30DC">
        <w:rPr>
          <w:rFonts w:ascii="Times New Roman" w:hAnsi="Times New Roman"/>
          <w:sz w:val="24"/>
          <w:szCs w:val="24"/>
        </w:rPr>
        <w:instrText>ADDIN CSL_CITATION {"citationItems":[{"id":"ITEM-1","itemData":{"id":"ITEM-1","issued":{"date-parts":[["0"]]},"title":"Smarter scotland, HMIe, SQA, and LTS. curriculum for excellence. www. curriculum for excellencescotland.gov.uk","type":"chapter"},"uris":["http://www.mendeley.com/documents/?uuid=72a59561-0d79-465e-98df-126559ef2a7f"]}],"mendeley":{"formattedCitation":"(&lt;i&gt;Smarter Scotland, HMIe, SQA, and LTS. Curriculum for Excellence. Www. Curriculum for Excellencescotland.Gov.Uk&lt;/i&gt;, n.d.)","plainTextFormattedCitation":"(Smarter Scotland, HMIe, SQA, and LTS. Curriculum for Excellence. Www. Curriculum for Excellencescotland.Gov.Uk, n.d.)","previouslyFormattedCitation":"(&lt;i&gt;Smarter Scotland, HMIe, SQA, and LTS. Curriculum for Excellence. Www. Curriculum for Excellencescotland.Gov.Uk&lt;/i&gt;, n.d.)"},"properties":{"noteIndex":0},"schema":"https://github.com/citation-style-language/schema/raw/master/csl-citation.json"}</w:instrText>
      </w:r>
      <w:r w:rsidR="0094706B">
        <w:rPr>
          <w:rFonts w:ascii="Times New Roman" w:hAnsi="Times New Roman"/>
          <w:sz w:val="24"/>
          <w:szCs w:val="24"/>
        </w:rPr>
        <w:fldChar w:fldCharType="separate"/>
      </w:r>
      <w:r w:rsidR="0094706B" w:rsidRPr="0094706B">
        <w:rPr>
          <w:rFonts w:ascii="Times New Roman" w:hAnsi="Times New Roman"/>
          <w:noProof/>
          <w:sz w:val="24"/>
          <w:szCs w:val="24"/>
        </w:rPr>
        <w:t>(</w:t>
      </w:r>
      <w:r w:rsidR="0094706B" w:rsidRPr="0094706B">
        <w:rPr>
          <w:rFonts w:ascii="Times New Roman" w:hAnsi="Times New Roman"/>
          <w:i/>
          <w:noProof/>
          <w:sz w:val="24"/>
          <w:szCs w:val="24"/>
        </w:rPr>
        <w:t>Smarter Scotland, HMIe, SQA, and LTS. Curriculum for Excellence. Www. Curriculum for Excellencescotland.Gov.Uk</w:t>
      </w:r>
      <w:r w:rsidR="0094706B" w:rsidRPr="0094706B">
        <w:rPr>
          <w:rFonts w:ascii="Times New Roman" w:hAnsi="Times New Roman"/>
          <w:noProof/>
          <w:sz w:val="24"/>
          <w:szCs w:val="24"/>
        </w:rPr>
        <w:t>, n.d.)</w:t>
      </w:r>
      <w:r w:rsidR="0094706B">
        <w:rPr>
          <w:rFonts w:ascii="Times New Roman" w:hAnsi="Times New Roman"/>
          <w:sz w:val="24"/>
          <w:szCs w:val="24"/>
        </w:rPr>
        <w:fldChar w:fldCharType="end"/>
      </w:r>
      <w:r w:rsidRPr="00FF55E0">
        <w:rPr>
          <w:rFonts w:ascii="Times New Roman" w:hAnsi="Times New Roman"/>
          <w:sz w:val="24"/>
          <w:szCs w:val="24"/>
        </w:rPr>
        <w:t xml:space="preserve">. Esensi kurikulum ada pada kegiatan atau praktik dari suatu kegiatan tertentu yang meliputi materi, metode, dan media yang digunakan dalam melaksanakan kegiatan tersebut. </w:t>
      </w:r>
    </w:p>
    <w:p w:rsidR="0066745D" w:rsidRPr="00FF55E0" w:rsidRDefault="0066745D" w:rsidP="006D347B">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Tery </w:t>
      </w:r>
      <w:r w:rsidR="005670C2">
        <w:rPr>
          <w:rFonts w:ascii="Times New Roman" w:hAnsi="Times New Roman"/>
          <w:sz w:val="24"/>
          <w:szCs w:val="24"/>
        </w:rPr>
        <w:fldChar w:fldCharType="begin" w:fldLock="1"/>
      </w:r>
      <w:r w:rsidR="003E30D3">
        <w:rPr>
          <w:rFonts w:ascii="Times New Roman" w:hAnsi="Times New Roman"/>
          <w:sz w:val="24"/>
          <w:szCs w:val="24"/>
        </w:rPr>
        <w:instrText>ADDIN CSL_CITATION {"citationItems":[{"id":"ITEM-1","itemData":{"ISBN":"9780256018769","author":[{"dropping-particle":"","family":"Terry","given":"G R","non-dropping-particle":"","parse-names":false,"suffix":""}],"collection-title":"The Irwin ser.in management","id":"ITEM-1","issued":{"date-parts":[["1977"]]},"publisher":"R. D. Irwin","title":"Principles of Management","type":"book"},"uris":["http://www.mendeley.com/documents/?uuid=dcab8f73-75c7-4067-82f5-8afa4cc4762d"]}],"mendeley":{"formattedCitation":"(Terry, 1977)","plainTextFormattedCitation":"(Terry, 1977)","previouslyFormattedCitation":"(Terry, 1977)"},"properties":{"noteIndex":0},"schema":"https://github.com/citation-style-language/schema/raw/master/csl-citation.json"}</w:instrText>
      </w:r>
      <w:r w:rsidR="005670C2">
        <w:rPr>
          <w:rFonts w:ascii="Times New Roman" w:hAnsi="Times New Roman"/>
          <w:sz w:val="24"/>
          <w:szCs w:val="24"/>
        </w:rPr>
        <w:fldChar w:fldCharType="separate"/>
      </w:r>
      <w:r w:rsidR="005670C2" w:rsidRPr="005670C2">
        <w:rPr>
          <w:rFonts w:ascii="Times New Roman" w:hAnsi="Times New Roman"/>
          <w:noProof/>
          <w:sz w:val="24"/>
          <w:szCs w:val="24"/>
        </w:rPr>
        <w:t>(Terry, 1977)</w:t>
      </w:r>
      <w:r w:rsidR="005670C2">
        <w:rPr>
          <w:rFonts w:ascii="Times New Roman" w:hAnsi="Times New Roman"/>
          <w:sz w:val="24"/>
          <w:szCs w:val="24"/>
        </w:rPr>
        <w:fldChar w:fldCharType="end"/>
      </w:r>
      <w:r w:rsidR="005670C2">
        <w:rPr>
          <w:rFonts w:ascii="Times New Roman" w:hAnsi="Times New Roman"/>
          <w:sz w:val="24"/>
          <w:szCs w:val="24"/>
        </w:rPr>
        <w:t xml:space="preserve"> </w:t>
      </w:r>
      <w:r w:rsidRPr="00FF55E0">
        <w:rPr>
          <w:rFonts w:ascii="Times New Roman" w:hAnsi="Times New Roman"/>
          <w:sz w:val="24"/>
          <w:szCs w:val="24"/>
        </w:rPr>
        <w:t xml:space="preserve">sama halnya dengan chung and Megginson memastikan proses pengelolaan kegiatan dengan tahapan yang dimulai dari perencanaan, pengorganisasian, pelaksanaan, dan pengendalian, begitu juga dengan Robins and Coulter </w:t>
      </w:r>
      <w:r w:rsidR="006D347B">
        <w:rPr>
          <w:rFonts w:ascii="Times New Roman" w:hAnsi="Times New Roman"/>
          <w:sz w:val="24"/>
          <w:szCs w:val="24"/>
        </w:rPr>
        <w:fldChar w:fldCharType="begin" w:fldLock="1"/>
      </w:r>
      <w:r w:rsidR="00712BB7">
        <w:rPr>
          <w:rFonts w:ascii="Times New Roman" w:hAnsi="Times New Roman"/>
          <w:sz w:val="24"/>
          <w:szCs w:val="24"/>
        </w:rPr>
        <w:instrText>ADDIN CSL_CITATION {"citationItems":[{"id":"ITEM-1","itemData":{"ISBN":"9780132279925","author":[{"dropping-particle":"","family":"Robbins","given":"S P","non-dropping-particle":"","parse-names":false,"suffix":""},{"dropping-particle":"","family":"Stuart-Kotze","given":"R","non-dropping-particle":"","parse-names":false,"suffix":""},{"dropping-particle":"","family":"Coulter","given":"M","non-dropping-particle":"","parse-names":false,"suffix":""}],"id":"ITEM-1","issued":{"date-parts":[["1997"]]},"publisher":"Prentice-Hall","title":"Management","type":"book"},"uris":["http://www.mendeley.com/documents/?uuid=959a886b-8b26-4bc2-9ebb-d1b71bbf2676"]}],"mendeley":{"formattedCitation":"(Robbins et al., 1997)","plainTextFormattedCitation":"(Robbins et al., 1997)","previouslyFormattedCitation":"(Robbins et al., 1997)"},"properties":{"noteIndex":0},"schema":"https://github.com/citation-style-language/schema/raw/master/csl-citation.json"}</w:instrText>
      </w:r>
      <w:r w:rsidR="006D347B">
        <w:rPr>
          <w:rFonts w:ascii="Times New Roman" w:hAnsi="Times New Roman"/>
          <w:sz w:val="24"/>
          <w:szCs w:val="24"/>
        </w:rPr>
        <w:fldChar w:fldCharType="separate"/>
      </w:r>
      <w:r w:rsidR="006D347B" w:rsidRPr="006D347B">
        <w:rPr>
          <w:rFonts w:ascii="Times New Roman" w:hAnsi="Times New Roman"/>
          <w:noProof/>
          <w:sz w:val="24"/>
          <w:szCs w:val="24"/>
        </w:rPr>
        <w:t>(Robbins et al., 1997)</w:t>
      </w:r>
      <w:r w:rsidR="006D347B">
        <w:rPr>
          <w:rFonts w:ascii="Times New Roman" w:hAnsi="Times New Roman"/>
          <w:sz w:val="24"/>
          <w:szCs w:val="24"/>
        </w:rPr>
        <w:fldChar w:fldCharType="end"/>
      </w:r>
      <w:r w:rsidRPr="00FF55E0">
        <w:rPr>
          <w:rFonts w:ascii="Times New Roman" w:hAnsi="Times New Roman"/>
          <w:sz w:val="24"/>
          <w:szCs w:val="24"/>
        </w:rPr>
        <w:t xml:space="preserve"> menegaskan bahwa manajem</w:t>
      </w:r>
      <w:r>
        <w:rPr>
          <w:rFonts w:ascii="Times New Roman" w:hAnsi="Times New Roman"/>
          <w:sz w:val="24"/>
          <w:szCs w:val="24"/>
        </w:rPr>
        <w:t>e</w:t>
      </w:r>
      <w:r w:rsidRPr="00FF55E0">
        <w:rPr>
          <w:rFonts w:ascii="Times New Roman" w:hAnsi="Times New Roman"/>
          <w:sz w:val="24"/>
          <w:szCs w:val="24"/>
        </w:rPr>
        <w:t>n</w:t>
      </w:r>
      <w:r>
        <w:rPr>
          <w:rFonts w:ascii="Times New Roman" w:hAnsi="Times New Roman"/>
          <w:sz w:val="24"/>
          <w:szCs w:val="24"/>
        </w:rPr>
        <w:t xml:space="preserve"> </w:t>
      </w:r>
      <w:r w:rsidRPr="00FF55E0">
        <w:rPr>
          <w:rFonts w:ascii="Times New Roman" w:hAnsi="Times New Roman"/>
          <w:sz w:val="24"/>
          <w:szCs w:val="24"/>
        </w:rPr>
        <w:t>secara fungsinya dapat diimplementasikan dengan tahapan perencanaan, organisasi, kepemimpinan, dan pengendalian atau evaluasi. Kurikulum sebagai kerangka kegiatan tertentu harus ditentukan tujuan yang jelas. Tujuan ini harus bersifat ilmiah, yaitu dapat dilakukan oleh semua anggota organisasi dengan standar dan instrumen yang baku. Ha ini untuk memudahkan seluruh anggota dalam sebuah organisasi dapat melakukan langkah-langkah pasti dan terukur untuk mencapai tujuan bersam</w:t>
      </w:r>
      <w:r>
        <w:rPr>
          <w:rFonts w:ascii="Times New Roman" w:hAnsi="Times New Roman"/>
          <w:sz w:val="24"/>
          <w:szCs w:val="24"/>
        </w:rPr>
        <w:t>a</w:t>
      </w:r>
      <w:r w:rsidRPr="00FF55E0">
        <w:rPr>
          <w:rFonts w:ascii="Times New Roman" w:hAnsi="Times New Roman"/>
          <w:sz w:val="24"/>
          <w:szCs w:val="24"/>
        </w:rPr>
        <w:t xml:space="preserve">-sama. </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Perencanaan kurikulum yang matang hanya bisa dilakukan dengan kajian yang komprehensif. Kajian ini akan menentukan desain kurikulum yang ideal sesuai sosio kultural masyarakat setempat. Perencanaan yang matang akan menghasilkan produk berupa kebijakan, rencana, teknik kerja, biaya, dan jadwal kegiatan. Kegiatan organisasi berkaitan dengan ketersediaan Sumber Daya Manusia (SDM) yang dimiliki oleh sebuah organisasi dan aktivitas apa saja yang akan dikerjakan oleh SDM yang tersedia dengan struktur tata kerja yang logis mengarah pada tujuan dan perencanaan yang sudah ada. Organisasi dan Tata Kerja (ORTAKER) ini akan menghubungkan antara satu struktur dengan struktur yang lain berkaitan dengan hubungan kerja dan koordinasi ketercapaian standar tertentu. </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Langkah selanjutnya ialah </w:t>
      </w:r>
      <w:r w:rsidRPr="00FF55E0">
        <w:rPr>
          <w:rFonts w:ascii="Times New Roman" w:hAnsi="Times New Roman"/>
          <w:i/>
          <w:iCs/>
          <w:sz w:val="24"/>
          <w:szCs w:val="24"/>
        </w:rPr>
        <w:t>coordinating</w:t>
      </w:r>
      <w:r w:rsidRPr="00FF55E0">
        <w:rPr>
          <w:rFonts w:ascii="Times New Roman" w:hAnsi="Times New Roman"/>
          <w:sz w:val="24"/>
          <w:szCs w:val="24"/>
        </w:rPr>
        <w:t xml:space="preserve"> atau proses koordinasi antar anggota organisasi. Ialah sebuah langkah yang ditempuh oleh pimpinan pada suatu organisasi untuk menampilkan figur kepemimpinannya dengan memotivasi dan kemampuan komunikasi kepada seluruh anggota organisasi untuk mendukung langkah kongkret ketercapaian tujuan dan bagaimana langkah efektif dan efisien untuk mencapainya. Langkah terakhir dalam proses manajerial ialah dengan melakukan kontrol atau pengendalian. Langkah ini dilalukan oleh pimpinan kepada seluruh anggota organisasi untuk mengetahui apakah aktivitas organisasi sesuai dengan rencana atau tidak. Kegiatan ini dapat dilakukan dengan empat tahapan, yaitu: 1) penetapan </w:t>
      </w:r>
      <w:r w:rsidRPr="00FF55E0">
        <w:rPr>
          <w:rFonts w:ascii="Times New Roman" w:hAnsi="Times New Roman"/>
          <w:sz w:val="24"/>
          <w:szCs w:val="24"/>
        </w:rPr>
        <w:lastRenderedPageBreak/>
        <w:t xml:space="preserve">standar kerja, 2) melakukan pengukuran kerja, 3) menelaah hasil kerja dengan standar, dan 4) perbaikan standar dan bukti kerja jika bermasalah. </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Kegiatan manajemen kurikulum merupakan serangkaian langkah yang sistematis tentang kerangka kerja pembelajaran yang meliputi pelaku, materi, metode, dan evaluasi yang memiliki tujuan, perencanaan, pengorganisasian, pengoordinasian, dan pengendalian sehingga tercapai tujuan yang diharapkan secara efektif dan efisien. </w:t>
      </w:r>
    </w:p>
    <w:p w:rsidR="0066745D" w:rsidRPr="00FF55E0" w:rsidRDefault="0066745D" w:rsidP="000E62D4">
      <w:pPr>
        <w:spacing w:after="0" w:line="360" w:lineRule="auto"/>
        <w:ind w:left="357" w:firstLine="636"/>
        <w:jc w:val="both"/>
        <w:rPr>
          <w:rFonts w:ascii="Times New Roman" w:hAnsi="Times New Roman"/>
          <w:sz w:val="24"/>
          <w:szCs w:val="24"/>
        </w:rPr>
      </w:pPr>
    </w:p>
    <w:p w:rsidR="0066745D" w:rsidRPr="00FF55E0" w:rsidRDefault="0066745D" w:rsidP="000E62D4">
      <w:pPr>
        <w:pStyle w:val="ListParagraph"/>
        <w:numPr>
          <w:ilvl w:val="0"/>
          <w:numId w:val="2"/>
        </w:numPr>
        <w:spacing w:after="0" w:line="360" w:lineRule="auto"/>
        <w:ind w:left="357" w:hanging="357"/>
        <w:contextualSpacing w:val="0"/>
        <w:jc w:val="both"/>
        <w:rPr>
          <w:rFonts w:ascii="Times New Roman" w:hAnsi="Times New Roman"/>
          <w:b/>
          <w:sz w:val="24"/>
          <w:szCs w:val="24"/>
          <w:lang w:val="id-ID"/>
        </w:rPr>
      </w:pPr>
      <w:r w:rsidRPr="00FF55E0">
        <w:rPr>
          <w:rFonts w:ascii="Times New Roman" w:hAnsi="Times New Roman"/>
          <w:b/>
          <w:sz w:val="24"/>
          <w:szCs w:val="24"/>
          <w:lang w:val="id-ID"/>
        </w:rPr>
        <w:t>Khutbah Jum`at pada masa Covid-19</w:t>
      </w:r>
    </w:p>
    <w:p w:rsidR="0066745D" w:rsidRPr="00FF55E0" w:rsidRDefault="0066745D" w:rsidP="000E62D4">
      <w:pPr>
        <w:spacing w:after="0" w:line="360" w:lineRule="auto"/>
        <w:ind w:firstLine="567"/>
        <w:jc w:val="both"/>
        <w:rPr>
          <w:rFonts w:ascii="Times New Roman" w:hAnsi="Times New Roman"/>
          <w:sz w:val="24"/>
          <w:szCs w:val="24"/>
        </w:rPr>
      </w:pPr>
      <w:r w:rsidRPr="00FF55E0">
        <w:rPr>
          <w:rFonts w:ascii="Times New Roman" w:hAnsi="Times New Roman"/>
          <w:sz w:val="24"/>
          <w:szCs w:val="24"/>
        </w:rPr>
        <w:t xml:space="preserve">Khutbah Jum’at merupakan kegiatan yang dilakukan sebelum dilaksanakannya </w:t>
      </w:r>
      <w:r>
        <w:rPr>
          <w:rFonts w:ascii="Times New Roman" w:hAnsi="Times New Roman"/>
          <w:sz w:val="24"/>
          <w:szCs w:val="24"/>
        </w:rPr>
        <w:t>Shalat</w:t>
      </w:r>
      <w:r w:rsidRPr="00FF55E0">
        <w:rPr>
          <w:rFonts w:ascii="Times New Roman" w:hAnsi="Times New Roman"/>
          <w:sz w:val="24"/>
          <w:szCs w:val="24"/>
        </w:rPr>
        <w:t xml:space="preserve"> Jum`at berjamaah. </w:t>
      </w:r>
      <w:r>
        <w:rPr>
          <w:rFonts w:ascii="Times New Roman" w:hAnsi="Times New Roman"/>
          <w:sz w:val="24"/>
          <w:szCs w:val="24"/>
        </w:rPr>
        <w:t>Shalat</w:t>
      </w:r>
      <w:r w:rsidRPr="00FF55E0">
        <w:rPr>
          <w:rFonts w:ascii="Times New Roman" w:hAnsi="Times New Roman"/>
          <w:sz w:val="24"/>
          <w:szCs w:val="24"/>
        </w:rPr>
        <w:t xml:space="preserve"> Jum’at sendiri dilaksanakan pertama kali oleh Rasulullah Saw di Yatsrib (Madinah) setelah ada perintah, yaitu: </w:t>
      </w:r>
    </w:p>
    <w:p w:rsidR="0066745D" w:rsidRPr="00FF55E0" w:rsidRDefault="0066745D" w:rsidP="000E62D4">
      <w:pPr>
        <w:spacing w:after="0" w:line="360" w:lineRule="auto"/>
        <w:ind w:left="567"/>
        <w:jc w:val="both"/>
        <w:rPr>
          <w:rFonts w:ascii="Times New Roman" w:hAnsi="Times New Roman"/>
          <w:i/>
          <w:iCs/>
          <w:sz w:val="24"/>
          <w:szCs w:val="24"/>
        </w:rPr>
      </w:pPr>
      <w:r w:rsidRPr="00FF55E0">
        <w:rPr>
          <w:rFonts w:ascii="Times New Roman" w:hAnsi="Times New Roman"/>
          <w:i/>
          <w:iCs/>
          <w:sz w:val="24"/>
          <w:szCs w:val="24"/>
        </w:rPr>
        <w:t xml:space="preserve">Wahai orang-orang yang beriman, apabila diserukan kepada kalian untuk menunaikan </w:t>
      </w:r>
      <w:r>
        <w:rPr>
          <w:rFonts w:ascii="Times New Roman" w:hAnsi="Times New Roman"/>
          <w:i/>
          <w:iCs/>
          <w:sz w:val="24"/>
          <w:szCs w:val="24"/>
        </w:rPr>
        <w:t>Shalat</w:t>
      </w:r>
      <w:r w:rsidRPr="00FF55E0">
        <w:rPr>
          <w:rFonts w:ascii="Times New Roman" w:hAnsi="Times New Roman"/>
          <w:i/>
          <w:iCs/>
          <w:sz w:val="24"/>
          <w:szCs w:val="24"/>
        </w:rPr>
        <w:t xml:space="preserve"> Jum’at, maka bergegaslah mengingat Allah Swt dan tinggalkanlah aktifitas kalian. Ini lebih baik bagi kalian jika dipahami (QS. al-Jum`ah: 09).</w:t>
      </w:r>
    </w:p>
    <w:p w:rsidR="0066745D" w:rsidRPr="00FF55E0" w:rsidRDefault="0066745D" w:rsidP="00CC27B3">
      <w:pPr>
        <w:spacing w:after="0" w:line="360" w:lineRule="auto"/>
        <w:jc w:val="both"/>
        <w:rPr>
          <w:rFonts w:ascii="Times New Roman" w:hAnsi="Times New Roman"/>
          <w:sz w:val="24"/>
          <w:szCs w:val="24"/>
        </w:rPr>
      </w:pPr>
      <w:r w:rsidRPr="00FF55E0">
        <w:rPr>
          <w:rFonts w:ascii="Times New Roman" w:hAnsi="Times New Roman"/>
          <w:sz w:val="24"/>
          <w:szCs w:val="24"/>
        </w:rPr>
        <w:t>Ayat di atas mengarah pada kedisi</w:t>
      </w:r>
      <w:r>
        <w:rPr>
          <w:rFonts w:ascii="Times New Roman" w:hAnsi="Times New Roman"/>
          <w:sz w:val="24"/>
          <w:szCs w:val="24"/>
        </w:rPr>
        <w:t>p</w:t>
      </w:r>
      <w:r w:rsidRPr="00FF55E0">
        <w:rPr>
          <w:rFonts w:ascii="Times New Roman" w:hAnsi="Times New Roman"/>
          <w:sz w:val="24"/>
          <w:szCs w:val="24"/>
        </w:rPr>
        <w:t xml:space="preserve">linan umat Islam agar selalu mendahulukan kepentingan akhirat dari pada dunia. Kepentingan ini akan berdampak pada peningkatan kualitas sosial yang bermartabat. Peningkatan kualitas individu dan sosial merupakan proses dari apa yang ada pada pelaksanaan </w:t>
      </w:r>
      <w:r>
        <w:rPr>
          <w:rFonts w:ascii="Times New Roman" w:hAnsi="Times New Roman"/>
          <w:sz w:val="24"/>
          <w:szCs w:val="24"/>
        </w:rPr>
        <w:t>Shalat</w:t>
      </w:r>
      <w:r w:rsidRPr="00FF55E0">
        <w:rPr>
          <w:rFonts w:ascii="Times New Roman" w:hAnsi="Times New Roman"/>
          <w:sz w:val="24"/>
          <w:szCs w:val="24"/>
        </w:rPr>
        <w:t xml:space="preserve"> Jum`at itu sendiri. Sebelum </w:t>
      </w:r>
      <w:r>
        <w:rPr>
          <w:rFonts w:ascii="Times New Roman" w:hAnsi="Times New Roman"/>
          <w:sz w:val="24"/>
          <w:szCs w:val="24"/>
        </w:rPr>
        <w:t>Shalat</w:t>
      </w:r>
      <w:r w:rsidRPr="00FF55E0">
        <w:rPr>
          <w:rFonts w:ascii="Times New Roman" w:hAnsi="Times New Roman"/>
          <w:sz w:val="24"/>
          <w:szCs w:val="24"/>
        </w:rPr>
        <w:t xml:space="preserve"> dilaksanakan, kumandang </w:t>
      </w:r>
      <w:r>
        <w:rPr>
          <w:rFonts w:ascii="Times New Roman" w:hAnsi="Times New Roman"/>
          <w:sz w:val="24"/>
          <w:szCs w:val="24"/>
        </w:rPr>
        <w:t>A</w:t>
      </w:r>
      <w:r w:rsidRPr="00FF55E0">
        <w:rPr>
          <w:rFonts w:ascii="Times New Roman" w:hAnsi="Times New Roman"/>
          <w:sz w:val="24"/>
          <w:szCs w:val="24"/>
        </w:rPr>
        <w:t xml:space="preserve">dzan yang mengindikasikan pada khutbah Jum`at akan segera disampaikan oleh khatib </w:t>
      </w:r>
      <w:r w:rsidR="00CC27B3">
        <w:rPr>
          <w:rFonts w:ascii="Times New Roman" w:hAnsi="Times New Roman"/>
          <w:sz w:val="24"/>
          <w:szCs w:val="24"/>
        </w:rPr>
        <w:fldChar w:fldCharType="begin" w:fldLock="1"/>
      </w:r>
      <w:r w:rsidR="00AF7E51">
        <w:rPr>
          <w:rFonts w:ascii="Times New Roman" w:hAnsi="Times New Roman"/>
          <w:sz w:val="24"/>
          <w:szCs w:val="24"/>
        </w:rPr>
        <w:instrText>ADDIN CSL_CITATION {"citationItems":[{"id":"ITEM-1","itemData":{"author":[{"dropping-particle":"","family":"Sabiq","given":"Sayyid","non-dropping-particle":"","parse-names":false,"suffix":""}],"id":"ITEM-1","issued":{"date-parts":[["1994"]]},"publisher":"Bairut: Dar al-fikr.","title":"Fiqih Sunnah","type":"book"},"uris":["http://www.mendeley.com/documents/?uuid=3f0ce502-d392-4a16-a91d-9b2417b994a8"]}],"mendeley":{"formattedCitation":"(Sabiq, 1994)","plainTextFormattedCitation":"(Sabiq, 1994)","previouslyFormattedCitation":"(Sabiq, 1994)"},"properties":{"noteIndex":0},"schema":"https://github.com/citation-style-language/schema/raw/master/csl-citation.json"}</w:instrText>
      </w:r>
      <w:r w:rsidR="00CC27B3">
        <w:rPr>
          <w:rFonts w:ascii="Times New Roman" w:hAnsi="Times New Roman"/>
          <w:sz w:val="24"/>
          <w:szCs w:val="24"/>
        </w:rPr>
        <w:fldChar w:fldCharType="separate"/>
      </w:r>
      <w:r w:rsidR="00CC27B3" w:rsidRPr="00CC27B3">
        <w:rPr>
          <w:rFonts w:ascii="Times New Roman" w:hAnsi="Times New Roman"/>
          <w:noProof/>
          <w:sz w:val="24"/>
          <w:szCs w:val="24"/>
        </w:rPr>
        <w:t>(Sabiq, 1994)</w:t>
      </w:r>
      <w:r w:rsidR="00CC27B3">
        <w:rPr>
          <w:rFonts w:ascii="Times New Roman" w:hAnsi="Times New Roman"/>
          <w:sz w:val="24"/>
          <w:szCs w:val="24"/>
        </w:rPr>
        <w:fldChar w:fldCharType="end"/>
      </w:r>
      <w:r w:rsidR="00CC27B3">
        <w:rPr>
          <w:rFonts w:ascii="Times New Roman" w:hAnsi="Times New Roman"/>
          <w:sz w:val="24"/>
          <w:szCs w:val="24"/>
        </w:rPr>
        <w:t>.</w:t>
      </w:r>
    </w:p>
    <w:p w:rsidR="0066745D" w:rsidRPr="00FF55E0" w:rsidRDefault="0066745D" w:rsidP="000E62D4">
      <w:pPr>
        <w:spacing w:after="0" w:line="360" w:lineRule="auto"/>
        <w:ind w:firstLine="567"/>
        <w:jc w:val="both"/>
        <w:rPr>
          <w:rFonts w:ascii="Times New Roman" w:hAnsi="Times New Roman"/>
          <w:sz w:val="24"/>
          <w:szCs w:val="24"/>
        </w:rPr>
      </w:pPr>
      <w:r w:rsidRPr="00FF55E0">
        <w:rPr>
          <w:rFonts w:ascii="Times New Roman" w:hAnsi="Times New Roman"/>
          <w:sz w:val="24"/>
          <w:szCs w:val="24"/>
        </w:rPr>
        <w:t>Materi khutbah Jum`at akan disampaikan oleh khatib dengan penuh khidmat dan perhatian penuh bagi seluruh jama</w:t>
      </w:r>
      <w:r>
        <w:rPr>
          <w:rFonts w:ascii="Times New Roman" w:hAnsi="Times New Roman"/>
          <w:sz w:val="24"/>
          <w:szCs w:val="24"/>
        </w:rPr>
        <w:t>’</w:t>
      </w:r>
      <w:r w:rsidRPr="00FF55E0">
        <w:rPr>
          <w:rFonts w:ascii="Times New Roman" w:hAnsi="Times New Roman"/>
          <w:sz w:val="24"/>
          <w:szCs w:val="24"/>
        </w:rPr>
        <w:t xml:space="preserve">ah yang hadir. Sebelum itu bahkan ada yang mengingatkan untuk tidak bicara, tidur, dan bergurau saat khatib sedang menyampaikan materi khutbah. Penekanan ini tidak lain bertujuan agar seluruh jama`ah </w:t>
      </w:r>
      <w:r>
        <w:rPr>
          <w:rFonts w:ascii="Times New Roman" w:hAnsi="Times New Roman"/>
          <w:sz w:val="24"/>
          <w:szCs w:val="24"/>
        </w:rPr>
        <w:t>Shalat</w:t>
      </w:r>
      <w:r w:rsidRPr="00FF55E0">
        <w:rPr>
          <w:rFonts w:ascii="Times New Roman" w:hAnsi="Times New Roman"/>
          <w:sz w:val="24"/>
          <w:szCs w:val="24"/>
        </w:rPr>
        <w:t xml:space="preserve"> Jum`at mendengarkan, memahami, dan melaksanakan seluruh materi yang disampaikan oleh khatib. Dengan seperti itu, maka akan tumbuh dan sadar serta melaksanakan nilai-nilai Islam yang telah disampaikan oleh khatib, yaitu keimanan dan ketakwaan </w:t>
      </w:r>
      <w:r w:rsidR="00AC7753">
        <w:rPr>
          <w:rFonts w:ascii="Times New Roman" w:hAnsi="Times New Roman"/>
          <w:sz w:val="24"/>
          <w:szCs w:val="24"/>
        </w:rPr>
        <w:fldChar w:fldCharType="begin" w:fldLock="1"/>
      </w:r>
      <w:r w:rsidR="00AC7753">
        <w:rPr>
          <w:rFonts w:ascii="Times New Roman" w:hAnsi="Times New Roman"/>
          <w:sz w:val="24"/>
          <w:szCs w:val="24"/>
        </w:rPr>
        <w:instrText>ADDIN CSL_CITATION {"citationItems":[{"id":"ITEM-1","itemData":{"abstract":"Penelitian ini bertujuan untuk mendeskripsikan dan bagaimana peran orang tua dalam membina akhlak anak pada masa pademi di RT 64 Gang Mawa IV Purwakarta. Metode yang digunakan dalam penelitian ini adalah metode kualitatif deskritif. Teori yang digunakan untuk variabel peran orang tua adalah BkkbN delapan fungsi keluarga dan konsep akhlak al-Ghazali. Hasil penelitian pembinaan akhlak anak pada masa pandemi oleh orang tua adalah membiasakan dan mengajarkan anak melaksanakan shalat lima waktu, membiasakan anak untuk mengucapkan salam ketika hendak memasuki atau keluar rumah, membiasakan dan mengajarkan anak mengaji al-Qura’an, dan memberikan pengawasan dalam pergaulan anak. Faktor pendukung pembinaan akhlak adalah partisipasi tokoh agama dengan memberi teguran kepada anak yang berperilaku kurang baik, partisipasi tokoh agama memberikan penyuluhan kepada orang tua tentang cara melakukan pembinaan akhlak pada masa pandemi, keluarga yang turut mengawasi pergaulan anak. Faktor penghambat yang dialami orang tua dalam membina akhlak anak ialah ketidaktegasan orang tua dalam memberikan teguran-teguran kepada anak, perilaku anak yang","author":[{"dropping-particle":"","family":"Tabroni","given":"Imam","non-dropping-particle":"","parse-names":false,"suffix":""},{"dropping-particle":"","family":"Juliani","given":"Annisa","non-dropping-particle":"","parse-names":false,"suffix":""}],"container-title":"Jurnal Sosial Humaniora dan Pendidikan","id":"ITEM-1","issue":"1 SE  - Articles","issued":{"date-parts":[["2022","1","5"]]},"title":"PERAN ORANG TUA DALAM MEMBINA AKHLAK ANAK PADA MASA PANDEMI DI RT 64 GANG MAWAR IV PURWAKARTA","type":"article-journal","volume":"1"},"uris":["http://www.mendeley.com/documents/?uuid=9f17732a-31f3-45a9-869b-24cd7e61a631"]}],"mendeley":{"formattedCitation":"(Tabroni &amp; Juliani, 2022)","plainTextFormattedCitation":"(Tabroni &amp; Juliani, 2022)","previouslyFormattedCitation":"(Tabroni &amp; Juliani, 2022)"},"properties":{"noteIndex":0},"schema":"https://github.com/citation-style-language/schema/raw/master/csl-citation.json"}</w:instrText>
      </w:r>
      <w:r w:rsidR="00AC7753">
        <w:rPr>
          <w:rFonts w:ascii="Times New Roman" w:hAnsi="Times New Roman"/>
          <w:sz w:val="24"/>
          <w:szCs w:val="24"/>
        </w:rPr>
        <w:fldChar w:fldCharType="separate"/>
      </w:r>
      <w:r w:rsidR="00AC7753" w:rsidRPr="00AC7753">
        <w:rPr>
          <w:rFonts w:ascii="Times New Roman" w:hAnsi="Times New Roman"/>
          <w:noProof/>
          <w:sz w:val="24"/>
          <w:szCs w:val="24"/>
        </w:rPr>
        <w:t>(Tabroni &amp; Juliani, 2022)</w:t>
      </w:r>
      <w:r w:rsidR="00AC7753">
        <w:rPr>
          <w:rFonts w:ascii="Times New Roman" w:hAnsi="Times New Roman"/>
          <w:sz w:val="24"/>
          <w:szCs w:val="24"/>
        </w:rPr>
        <w:fldChar w:fldCharType="end"/>
      </w:r>
      <w:r w:rsidR="00AC7753">
        <w:rPr>
          <w:rFonts w:ascii="Times New Roman" w:hAnsi="Times New Roman"/>
          <w:sz w:val="24"/>
          <w:szCs w:val="24"/>
        </w:rPr>
        <w:t xml:space="preserve"> dan </w:t>
      </w:r>
      <w:r w:rsidR="00AF7E51">
        <w:rPr>
          <w:rFonts w:ascii="Times New Roman" w:hAnsi="Times New Roman"/>
          <w:sz w:val="24"/>
          <w:szCs w:val="24"/>
        </w:rPr>
        <w:fldChar w:fldCharType="begin" w:fldLock="1"/>
      </w:r>
      <w:r w:rsidR="006D347B">
        <w:rPr>
          <w:rFonts w:ascii="Times New Roman" w:hAnsi="Times New Roman"/>
          <w:sz w:val="24"/>
          <w:szCs w:val="24"/>
        </w:rPr>
        <w:instrText>ADDIN CSL_CITATION {"citationItems":[{"id":"ITEM-1","itemData":{"author":[{"dropping-particle":"","family":"Zahro","given":"Aminatuz","non-dropping-particle":"","parse-names":false,"suffix":""}],"container-title":"Dakwatuna: Jurnal Dakwah dan Komunikasi Islam","id":"ITEM-1","issued":{"date-parts":[["2016"]]},"title":"Khutbah Jum’at Sebagai Media Dakwah Strategis","type":"article-journal","volume":"Volume 2 N"},"uris":["http://www.mendeley.com/documents/?uuid=a6b14a64-b9fe-4454-9196-5355ab1be816"]}],"mendeley":{"formattedCitation":"(Zahro, 2016)","plainTextFormattedCitation":"(Zahro, 2016)","previouslyFormattedCitation":"(Zahro, 2016)"},"properties":{"noteIndex":0},"schema":"https://github.com/citation-style-language/schema/raw/master/csl-citation.json"}</w:instrText>
      </w:r>
      <w:r w:rsidR="00AF7E51">
        <w:rPr>
          <w:rFonts w:ascii="Times New Roman" w:hAnsi="Times New Roman"/>
          <w:sz w:val="24"/>
          <w:szCs w:val="24"/>
        </w:rPr>
        <w:fldChar w:fldCharType="separate"/>
      </w:r>
      <w:r w:rsidR="00AF7E51" w:rsidRPr="00AF7E51">
        <w:rPr>
          <w:rFonts w:ascii="Times New Roman" w:hAnsi="Times New Roman"/>
          <w:noProof/>
          <w:sz w:val="24"/>
          <w:szCs w:val="24"/>
        </w:rPr>
        <w:t>(Zahro, 2016)</w:t>
      </w:r>
      <w:r w:rsidR="00AF7E51">
        <w:rPr>
          <w:rFonts w:ascii="Times New Roman" w:hAnsi="Times New Roman"/>
          <w:sz w:val="24"/>
          <w:szCs w:val="24"/>
        </w:rPr>
        <w:fldChar w:fldCharType="end"/>
      </w:r>
      <w:r w:rsidR="00AF7E51">
        <w:rPr>
          <w:rFonts w:ascii="Times New Roman" w:hAnsi="Times New Roman"/>
          <w:sz w:val="24"/>
          <w:szCs w:val="24"/>
        </w:rPr>
        <w:t xml:space="preserve"> </w:t>
      </w:r>
      <w:r w:rsidRPr="00FF55E0">
        <w:rPr>
          <w:rFonts w:ascii="Times New Roman" w:hAnsi="Times New Roman"/>
          <w:sz w:val="24"/>
          <w:szCs w:val="24"/>
        </w:rPr>
        <w:t xml:space="preserve">(Zahro: 2016). </w:t>
      </w:r>
    </w:p>
    <w:p w:rsidR="0066745D" w:rsidRPr="00FF55E0" w:rsidRDefault="0066745D" w:rsidP="00767118">
      <w:pPr>
        <w:spacing w:after="0" w:line="360" w:lineRule="auto"/>
        <w:ind w:firstLine="567"/>
        <w:jc w:val="both"/>
        <w:rPr>
          <w:rFonts w:ascii="Times New Roman" w:hAnsi="Times New Roman"/>
          <w:sz w:val="24"/>
          <w:szCs w:val="24"/>
        </w:rPr>
      </w:pPr>
      <w:r w:rsidRPr="00FF55E0">
        <w:rPr>
          <w:rFonts w:ascii="Times New Roman" w:hAnsi="Times New Roman"/>
          <w:sz w:val="24"/>
          <w:szCs w:val="24"/>
        </w:rPr>
        <w:t xml:space="preserve">Zahro mengutip </w:t>
      </w:r>
      <w:r w:rsidR="00767118">
        <w:rPr>
          <w:rFonts w:ascii="Times New Roman" w:hAnsi="Times New Roman"/>
          <w:sz w:val="24"/>
          <w:szCs w:val="24"/>
        </w:rPr>
        <w:fldChar w:fldCharType="begin" w:fldLock="1"/>
      </w:r>
      <w:r w:rsidR="000010D8">
        <w:rPr>
          <w:rFonts w:ascii="Times New Roman" w:hAnsi="Times New Roman"/>
          <w:sz w:val="24"/>
          <w:szCs w:val="24"/>
        </w:rPr>
        <w:instrText>ADDIN CSL_CITATION {"citationItems":[{"id":"ITEM-1","itemData":{"author":[{"dropping-particle":"","family":"Raghib","given":"Ali Ar","non-dropping-particle":"","parse-names":false,"suffix":""}],"id":"ITEM-1","issued":{"date-parts":[["1994"]]},"publisher":"Bairut: Dar al-fikr","title":"Ahkamush Shalat","type":"book"},"uris":["http://www.mendeley.com/documents/?uuid=6e1bf9c7-d613-4fd8-9bda-f4c16255aab2"]}],"mendeley":{"formattedCitation":"(Raghib, 1994)","plainTextFormattedCitation":"(Raghib, 1994)","previouslyFormattedCitation":"(Raghib, 1994)"},"properties":{"noteIndex":0},"schema":"https://github.com/citation-style-language/schema/raw/master/csl-citation.json"}</w:instrText>
      </w:r>
      <w:r w:rsidR="00767118">
        <w:rPr>
          <w:rFonts w:ascii="Times New Roman" w:hAnsi="Times New Roman"/>
          <w:sz w:val="24"/>
          <w:szCs w:val="24"/>
        </w:rPr>
        <w:fldChar w:fldCharType="separate"/>
      </w:r>
      <w:r w:rsidR="00767118" w:rsidRPr="00767118">
        <w:rPr>
          <w:rFonts w:ascii="Times New Roman" w:hAnsi="Times New Roman"/>
          <w:noProof/>
          <w:sz w:val="24"/>
          <w:szCs w:val="24"/>
        </w:rPr>
        <w:t>(Raghib, 1994)</w:t>
      </w:r>
      <w:r w:rsidR="00767118">
        <w:rPr>
          <w:rFonts w:ascii="Times New Roman" w:hAnsi="Times New Roman"/>
          <w:sz w:val="24"/>
          <w:szCs w:val="24"/>
        </w:rPr>
        <w:fldChar w:fldCharType="end"/>
      </w:r>
      <w:r w:rsidR="00767118">
        <w:rPr>
          <w:rFonts w:ascii="Times New Roman" w:hAnsi="Times New Roman"/>
          <w:sz w:val="24"/>
          <w:szCs w:val="24"/>
        </w:rPr>
        <w:t xml:space="preserve"> </w:t>
      </w:r>
      <w:r w:rsidRPr="00FF55E0">
        <w:rPr>
          <w:rFonts w:ascii="Times New Roman" w:hAnsi="Times New Roman"/>
          <w:sz w:val="24"/>
          <w:szCs w:val="24"/>
        </w:rPr>
        <w:t xml:space="preserve">menelaah kesempatan strategis bagi khatib untuk menyampaikan nilai-nilai keislaman dalam bentuk yang lebih ramah dan diterima oleh semua laki-laki muslim saat khutbah Jum`at berlangsung. Pada kesempatan ini seluruh jama`ah mendengarkan dengan sungguh-sungguh materi yang disampaikan oleh khatib. Metode penyampaian menjadi sangat menentukan bagaimana jama`ah menerima dan termotivasi untuk melaksanakan apa yang mereka dengarkan. Metode yang inovatif dan materi yang sesuai </w:t>
      </w:r>
      <w:r w:rsidRPr="00FF55E0">
        <w:rPr>
          <w:rFonts w:ascii="Times New Roman" w:hAnsi="Times New Roman"/>
          <w:sz w:val="24"/>
          <w:szCs w:val="24"/>
        </w:rPr>
        <w:lastRenderedPageBreak/>
        <w:t xml:space="preserve">dengan tema kekinian akan mencegah rasa bosan, kantuk, bahkan tidur dan berbicara dengan jama`ah lainnya. </w:t>
      </w:r>
    </w:p>
    <w:p w:rsidR="0066745D" w:rsidRPr="00FF55E0" w:rsidRDefault="00AF7E51" w:rsidP="004954C8">
      <w:pPr>
        <w:spacing w:after="0" w:line="360" w:lineRule="auto"/>
        <w:ind w:firstLine="567"/>
        <w:jc w:val="both"/>
        <w:rPr>
          <w:rFonts w:ascii="Times New Roman" w:hAnsi="Times New Roman"/>
          <w:sz w:val="24"/>
          <w:szCs w:val="24"/>
        </w:rPr>
      </w:pPr>
      <w:r>
        <w:rPr>
          <w:rFonts w:ascii="Times New Roman" w:hAnsi="Times New Roman"/>
          <w:bCs/>
          <w:sz w:val="24"/>
          <w:szCs w:val="24"/>
        </w:rPr>
        <w:t>Tanroni, Rohima, dan Fauzi mengungkapkan bahwa n</w:t>
      </w:r>
      <w:r w:rsidR="0066745D" w:rsidRPr="00FF55E0">
        <w:rPr>
          <w:rFonts w:ascii="Times New Roman" w:hAnsi="Times New Roman"/>
          <w:bCs/>
          <w:sz w:val="24"/>
          <w:szCs w:val="24"/>
        </w:rPr>
        <w:t>ilai yang disampaikan oleh khatib yang menjadi teladan dalam kehidupan bermasyarakat juga akan menambah rasa percaya dan keyakinan jama`ah untuk menerapkan dalam kehidupan sehari-hari. Keteladanan seharusnya menjadi aspek penting bagi DKM untuk menentukan khatib. Hal ini akan mempermudah terealisasinya tujuan dan standar yang ditetapkan oleh pihak DKM.</w:t>
      </w:r>
      <w:r w:rsidR="004954C8">
        <w:rPr>
          <w:rFonts w:ascii="Times New Roman" w:hAnsi="Times New Roman"/>
          <w:bCs/>
          <w:sz w:val="24"/>
          <w:szCs w:val="24"/>
        </w:rPr>
        <w:fldChar w:fldCharType="begin" w:fldLock="1"/>
      </w:r>
      <w:r w:rsidR="00CC27B3">
        <w:rPr>
          <w:rFonts w:ascii="Times New Roman" w:hAnsi="Times New Roman"/>
          <w:bCs/>
          <w:sz w:val="24"/>
          <w:szCs w:val="24"/>
        </w:rPr>
        <w:instrText>ADDIN CSL_CITATION {"citationItems":[{"id":"ITEM-1","itemData":{"ISBN":"978-623-92475-1-5","abstract":"Globalization has clearly shifted the values of indigenous Indonesian cultures. Foreign cultural values that develop rapidly in people's lives have an impact on environmental balance. Scout education by applying local wisdom at PUSDIKLATCAB Purwakarta Regency is one of the preventions of the loss of this value. The importance of maintaining and developing local cultural values in scouting education is an important part of regional and national identity and needs to be researched. The purpose of this research is to determine local wisdom education in the scouting movement during the Covid-19 pandemic. Local wisdom is local knowledge that has been so integrated with belief systems, norms and culture that have been expressed in traditions and myths that have been held for quite a long time. The research was conducted using a qualitative approach with descriptive methods. The data collection technique was done by observing, interviewing, and studying documents. Analysis and interpretation of data by examining available data, reducing, and drawing conclusions together. Local wisdom education in the scout movement at PUSDIKLATCAB Purwakarta Regency, namely by instilling values soméah hadé ka sémah, tepak dekuh, hadé gogog hadé tagog, ulah nyarandé baru salsé, sitting woman émok cabok and laki-laki sila, walking etiquette, giving information with open arms, sitting etiquette, speaking in praise. Local wisdom education in the scouting movement during the Covid-19 pandemic still used progressive interactive but was implemented virtually.","author":[{"dropping-particle":"","family":"Tabroni","given":"Imam","non-dropping-particle":"","parse-names":false,"suffix":""},{"dropping-particle":"","family":"Rohima","given":"","non-dropping-particle":"","parse-names":false,"suffix":""}],"container-title":"Fakultas Ilmu Sosial Universitas Negeri Jakarta","id":"ITEM-1","issue":"Educatiaon","issued":{"date-parts":[["2021"]]},"title":"Local Wisdom Education of Scout Movements in The Coronavirus Disease (Covid-19) in Pusdiklatcab Purwakarta, Indonesia","type":"article-journal","volume":"1"},"uris":["http://www.mendeley.com/documents/?uuid=8d1d94dc-e393-308c-9944-b9219ff4dd0d"]}],"mendeley":{"formattedCitation":"(Tabroni &amp; Rohima, 2021)","plainTextFormattedCitation":"(Tabroni &amp; Rohima, 2021)","previouslyFormattedCitation":"(Tabroni &amp; Rohima, 2021)"},"properties":{"noteIndex":0},"schema":"https://github.com/citation-style-language/schema/raw/master/csl-citation.json"}</w:instrText>
      </w:r>
      <w:r w:rsidR="004954C8">
        <w:rPr>
          <w:rFonts w:ascii="Times New Roman" w:hAnsi="Times New Roman"/>
          <w:bCs/>
          <w:sz w:val="24"/>
          <w:szCs w:val="24"/>
        </w:rPr>
        <w:fldChar w:fldCharType="separate"/>
      </w:r>
      <w:r w:rsidR="004954C8" w:rsidRPr="004954C8">
        <w:rPr>
          <w:rFonts w:ascii="Times New Roman" w:hAnsi="Times New Roman"/>
          <w:bCs/>
          <w:noProof/>
          <w:sz w:val="24"/>
          <w:szCs w:val="24"/>
        </w:rPr>
        <w:t>(Tabroni &amp; Rohima, 2021)</w:t>
      </w:r>
      <w:r w:rsidR="004954C8">
        <w:rPr>
          <w:rFonts w:ascii="Times New Roman" w:hAnsi="Times New Roman"/>
          <w:bCs/>
          <w:sz w:val="24"/>
          <w:szCs w:val="24"/>
        </w:rPr>
        <w:fldChar w:fldCharType="end"/>
      </w:r>
      <w:r w:rsidR="0066745D" w:rsidRPr="00FF55E0">
        <w:rPr>
          <w:rFonts w:ascii="Times New Roman" w:hAnsi="Times New Roman"/>
          <w:bCs/>
          <w:sz w:val="24"/>
          <w:szCs w:val="24"/>
        </w:rPr>
        <w:t xml:space="preserve">, </w:t>
      </w:r>
      <w:r w:rsidR="00B61D27">
        <w:rPr>
          <w:rFonts w:ascii="Times New Roman" w:hAnsi="Times New Roman"/>
          <w:bCs/>
          <w:sz w:val="24"/>
          <w:szCs w:val="24"/>
        </w:rPr>
        <w:fldChar w:fldCharType="begin" w:fldLock="1"/>
      </w:r>
      <w:r w:rsidR="004954C8">
        <w:rPr>
          <w:rFonts w:ascii="Times New Roman" w:hAnsi="Times New Roman"/>
          <w:bCs/>
          <w:sz w:val="24"/>
          <w:szCs w:val="24"/>
        </w:rPr>
        <w:instrText>ADDIN CSL_CITATION {"citationItems":[{"id":"ITEM-1","itemData":{"DOI":"10.52593/pdg.02.1.01","author":[{"dropping-particle":"","family":"Pauzi","given":"Ega Rahmat","non-dropping-particle":"","parse-names":false,"suffix":""},{"dropping-particle":"","family":"Tabroni","given":"Imam Tabroni","non-dropping-particle":"","parse-names":false,"suffix":""}],"container-title":"Paedagogie: Jurnal Pendidikan dan studi Islam","id":"ITEM-1","issue":"01","issued":{"date-parts":[["2021"]]},"page":"1–6","title":"Bos Funds Allocation For Pilot Schools: Study On SDIT Bina Insan Qur’ani Cibatu-Garut","type":"article-journal","volume":"2"},"uris":["http://www.mendeley.com/documents/?uuid=ee5ff266-c72c-412e-a9f4-4badf89bca18"]}],"mendeley":{"formattedCitation":"(Pauzi &amp; Tabroni, 2021)","plainTextFormattedCitation":"(Pauzi &amp; Tabroni, 2021)","previouslyFormattedCitation":"(Pauzi &amp; Tabroni, 2021)"},"properties":{"noteIndex":0},"schema":"https://github.com/citation-style-language/schema/raw/master/csl-citation.json"}</w:instrText>
      </w:r>
      <w:r w:rsidR="00B61D27">
        <w:rPr>
          <w:rFonts w:ascii="Times New Roman" w:hAnsi="Times New Roman"/>
          <w:bCs/>
          <w:sz w:val="24"/>
          <w:szCs w:val="24"/>
        </w:rPr>
        <w:fldChar w:fldCharType="separate"/>
      </w:r>
      <w:r w:rsidR="00B61D27" w:rsidRPr="00B61D27">
        <w:rPr>
          <w:rFonts w:ascii="Times New Roman" w:hAnsi="Times New Roman"/>
          <w:bCs/>
          <w:noProof/>
          <w:sz w:val="24"/>
          <w:szCs w:val="24"/>
        </w:rPr>
        <w:t>(Pauzi &amp; Tabroni, 2021)</w:t>
      </w:r>
      <w:r w:rsidR="00B61D27">
        <w:rPr>
          <w:rFonts w:ascii="Times New Roman" w:hAnsi="Times New Roman"/>
          <w:bCs/>
          <w:sz w:val="24"/>
          <w:szCs w:val="24"/>
        </w:rPr>
        <w:fldChar w:fldCharType="end"/>
      </w:r>
      <w:r w:rsidR="00D1647D">
        <w:rPr>
          <w:rFonts w:ascii="Times New Roman" w:hAnsi="Times New Roman"/>
          <w:bCs/>
          <w:sz w:val="24"/>
          <w:szCs w:val="24"/>
        </w:rPr>
        <w:t>.</w:t>
      </w:r>
    </w:p>
    <w:p w:rsidR="0066745D" w:rsidRDefault="0066745D" w:rsidP="000E62D4">
      <w:pPr>
        <w:spacing w:after="0" w:line="360" w:lineRule="auto"/>
        <w:ind w:firstLine="567"/>
        <w:jc w:val="both"/>
        <w:rPr>
          <w:rFonts w:ascii="Times New Roman" w:hAnsi="Times New Roman"/>
          <w:sz w:val="24"/>
          <w:szCs w:val="24"/>
        </w:rPr>
      </w:pPr>
      <w:r w:rsidRPr="00FF55E0">
        <w:rPr>
          <w:rFonts w:ascii="Times New Roman" w:hAnsi="Times New Roman"/>
          <w:sz w:val="24"/>
          <w:szCs w:val="24"/>
        </w:rPr>
        <w:t xml:space="preserve">Saat ini pelaksanaan </w:t>
      </w:r>
      <w:r>
        <w:rPr>
          <w:rFonts w:ascii="Times New Roman" w:hAnsi="Times New Roman"/>
          <w:sz w:val="24"/>
          <w:szCs w:val="24"/>
        </w:rPr>
        <w:t>Shalat</w:t>
      </w:r>
      <w:r w:rsidRPr="00FF55E0">
        <w:rPr>
          <w:rFonts w:ascii="Times New Roman" w:hAnsi="Times New Roman"/>
          <w:sz w:val="24"/>
          <w:szCs w:val="24"/>
        </w:rPr>
        <w:t xml:space="preserve"> Jum`at harus melaksanakan protokol kesehatan yang ketat karena masih dalam kondisi pandemi Covid-19. Oleh karena itu, semua kegiatan harus taat dan patuh pada peraturan yang ada, salah satunya adalah Fatwa MUI Nomor 31 Tahun 2020 tentang ketentuan hukum dan rekomendasi terkait </w:t>
      </w:r>
      <w:r>
        <w:rPr>
          <w:rFonts w:ascii="Times New Roman" w:hAnsi="Times New Roman"/>
          <w:sz w:val="24"/>
          <w:szCs w:val="24"/>
        </w:rPr>
        <w:t>Shalat</w:t>
      </w:r>
      <w:r w:rsidRPr="00FF55E0">
        <w:rPr>
          <w:rFonts w:ascii="Times New Roman" w:hAnsi="Times New Roman"/>
          <w:sz w:val="24"/>
          <w:szCs w:val="24"/>
        </w:rPr>
        <w:t xml:space="preserve"> Jum`at dan </w:t>
      </w:r>
      <w:r>
        <w:rPr>
          <w:rFonts w:ascii="Times New Roman" w:hAnsi="Times New Roman"/>
          <w:sz w:val="24"/>
          <w:szCs w:val="24"/>
        </w:rPr>
        <w:t>Shalat</w:t>
      </w:r>
      <w:r w:rsidRPr="00FF55E0">
        <w:rPr>
          <w:rFonts w:ascii="Times New Roman" w:hAnsi="Times New Roman"/>
          <w:sz w:val="24"/>
          <w:szCs w:val="24"/>
        </w:rPr>
        <w:t xml:space="preserve"> lima waktu berjamaah saat pandemi COVID-19. Substansi dari fatwa ini adalah menerapkan </w:t>
      </w:r>
      <w:r w:rsidRPr="00FF55E0">
        <w:rPr>
          <w:rFonts w:ascii="Times New Roman" w:hAnsi="Times New Roman"/>
          <w:i/>
          <w:iCs/>
          <w:sz w:val="24"/>
          <w:szCs w:val="24"/>
        </w:rPr>
        <w:t xml:space="preserve">physical distancing, </w:t>
      </w:r>
      <w:r w:rsidRPr="00FF55E0">
        <w:rPr>
          <w:rFonts w:ascii="Times New Roman" w:hAnsi="Times New Roman"/>
          <w:sz w:val="24"/>
          <w:szCs w:val="24"/>
        </w:rPr>
        <w:t xml:space="preserve">mencuci tangan dengan sabun, dan memakai masker di dalam Masjid selama </w:t>
      </w:r>
      <w:r>
        <w:rPr>
          <w:rFonts w:ascii="Times New Roman" w:hAnsi="Times New Roman"/>
          <w:sz w:val="24"/>
          <w:szCs w:val="24"/>
        </w:rPr>
        <w:t>Shalat</w:t>
      </w:r>
      <w:r w:rsidRPr="00FF55E0">
        <w:rPr>
          <w:rFonts w:ascii="Times New Roman" w:hAnsi="Times New Roman"/>
          <w:sz w:val="24"/>
          <w:szCs w:val="24"/>
        </w:rPr>
        <w:t xml:space="preserve"> Jum`at berlangsung. </w:t>
      </w:r>
    </w:p>
    <w:p w:rsidR="0066745D" w:rsidRPr="00FF55E0" w:rsidRDefault="0066745D" w:rsidP="000E62D4">
      <w:pPr>
        <w:spacing w:after="0" w:line="360" w:lineRule="auto"/>
        <w:jc w:val="both"/>
        <w:rPr>
          <w:rFonts w:ascii="Times New Roman" w:hAnsi="Times New Roman"/>
          <w:sz w:val="24"/>
          <w:szCs w:val="24"/>
        </w:rPr>
      </w:pPr>
    </w:p>
    <w:p w:rsidR="000232F4" w:rsidRDefault="000232F4" w:rsidP="000E62D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rsidR="0066745D" w:rsidRPr="00FF55E0" w:rsidRDefault="0066745D" w:rsidP="00AC7753">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Penelitian ini menggunakan pendekatan kualitatif dengan desain penelitian </w:t>
      </w:r>
      <w:r w:rsidRPr="00FF55E0">
        <w:rPr>
          <w:rFonts w:ascii="Times New Roman" w:hAnsi="Times New Roman"/>
          <w:i/>
          <w:iCs/>
          <w:sz w:val="24"/>
          <w:szCs w:val="24"/>
        </w:rPr>
        <w:t xml:space="preserve">grounded theory. </w:t>
      </w:r>
      <w:r w:rsidRPr="00FF55E0">
        <w:rPr>
          <w:rFonts w:ascii="Times New Roman" w:hAnsi="Times New Roman"/>
          <w:sz w:val="24"/>
          <w:szCs w:val="24"/>
        </w:rPr>
        <w:t xml:space="preserve">Creswell </w:t>
      </w:r>
      <w:r w:rsidR="00AC7753">
        <w:rPr>
          <w:rFonts w:ascii="Times New Roman" w:hAnsi="Times New Roman"/>
          <w:sz w:val="24"/>
          <w:szCs w:val="24"/>
        </w:rPr>
        <w:fldChar w:fldCharType="begin" w:fldLock="1"/>
      </w:r>
      <w:r w:rsidR="00F83E31">
        <w:rPr>
          <w:rFonts w:ascii="Times New Roman" w:hAnsi="Times New Roman"/>
          <w:sz w:val="24"/>
          <w:szCs w:val="24"/>
        </w:rPr>
        <w:instrText>ADDIN CSL_CITATION {"citationItems":[{"id":"ITEM-1","itemData":{"ISBN":"9781292337807","author":[{"dropping-particle":"","family":"Creswell","given":"J W","non-dropping-particle":"","parse-names":false,"suffix":""},{"dropping-particle":"","family":"Guetterman","given":"T C","non-dropping-particle":"","parse-names":false,"suffix":""}],"id":"ITEM-1","issued":{"date-parts":[["2020"]]},"publisher":"Pearson Higher Education \\&amp; Professional Group","title":"Educational Research: Planning, Conducting, and Evaluating Quantitative and Qualitative Research, Global Edition","type":"book"},"uris":["http://www.mendeley.com/documents/?uuid=9e939efd-1542-429b-a699-9f67a185c36d"]}],"mendeley":{"formattedCitation":"(Creswell &amp; Guetterman, 2020)","plainTextFormattedCitation":"(Creswell &amp; Guetterman, 2020)","previouslyFormattedCitation":"(Creswell &amp; Guetterman, 2020)"},"properties":{"noteIndex":0},"schema":"https://github.com/citation-style-language/schema/raw/master/csl-citation.json"}</w:instrText>
      </w:r>
      <w:r w:rsidR="00AC7753">
        <w:rPr>
          <w:rFonts w:ascii="Times New Roman" w:hAnsi="Times New Roman"/>
          <w:sz w:val="24"/>
          <w:szCs w:val="24"/>
        </w:rPr>
        <w:fldChar w:fldCharType="separate"/>
      </w:r>
      <w:r w:rsidR="00AC7753" w:rsidRPr="00AC7753">
        <w:rPr>
          <w:rFonts w:ascii="Times New Roman" w:hAnsi="Times New Roman"/>
          <w:noProof/>
          <w:sz w:val="24"/>
          <w:szCs w:val="24"/>
        </w:rPr>
        <w:t>(Creswell &amp; Guetterman, 2020)</w:t>
      </w:r>
      <w:r w:rsidR="00AC7753">
        <w:rPr>
          <w:rFonts w:ascii="Times New Roman" w:hAnsi="Times New Roman"/>
          <w:sz w:val="24"/>
          <w:szCs w:val="24"/>
        </w:rPr>
        <w:fldChar w:fldCharType="end"/>
      </w:r>
      <w:r w:rsidR="00AC7753">
        <w:rPr>
          <w:rFonts w:ascii="Times New Roman" w:hAnsi="Times New Roman"/>
          <w:sz w:val="24"/>
          <w:szCs w:val="24"/>
        </w:rPr>
        <w:t xml:space="preserve"> </w:t>
      </w:r>
      <w:r w:rsidRPr="00FF55E0">
        <w:rPr>
          <w:rFonts w:ascii="Times New Roman" w:hAnsi="Times New Roman"/>
          <w:sz w:val="24"/>
          <w:szCs w:val="24"/>
        </w:rPr>
        <w:t>menyatakan bahwa desain penelitian ini merupakan generalisasi atau mengamati secara induksi, teori abstrak mengenai manajemen kurikulum dapat menjelaskan kegiatan khutbah Jum’at di Masjid Hayatul Hasanah dan Masjid Baitut Tarbiyah Dinas Pendidikan Kabupaten Purwakarta. Pelaksanaan wawancara berlangsung melalui</w:t>
      </w:r>
      <w:r w:rsidRPr="00FF55E0">
        <w:rPr>
          <w:rFonts w:ascii="Times New Roman" w:hAnsi="Times New Roman"/>
          <w:i/>
          <w:iCs/>
          <w:sz w:val="24"/>
          <w:szCs w:val="24"/>
        </w:rPr>
        <w:t xml:space="preserve"> </w:t>
      </w:r>
      <w:r w:rsidRPr="00FF55E0">
        <w:rPr>
          <w:rFonts w:ascii="Times New Roman" w:hAnsi="Times New Roman"/>
          <w:sz w:val="24"/>
          <w:szCs w:val="24"/>
        </w:rPr>
        <w:t xml:space="preserve">aplikasi </w:t>
      </w:r>
      <w:r w:rsidRPr="00FF55E0">
        <w:rPr>
          <w:rFonts w:ascii="Times New Roman" w:hAnsi="Times New Roman"/>
          <w:i/>
          <w:iCs/>
          <w:sz w:val="24"/>
          <w:szCs w:val="24"/>
        </w:rPr>
        <w:t>WhatsApp</w:t>
      </w:r>
      <w:r w:rsidRPr="00FF55E0">
        <w:rPr>
          <w:rFonts w:ascii="Times New Roman" w:hAnsi="Times New Roman"/>
          <w:sz w:val="24"/>
          <w:szCs w:val="24"/>
        </w:rPr>
        <w:t xml:space="preserve"> dan bertemu langsung dengan DKM kedua Masjid tersebut yaitu Harisur Rahman dan Ikhwanul mengenai perencanaan, pengorganisasian, koordinasi, dan pengendalian program khutbah Jum`at di Masjid Hayatul Hasanah dan Baitut Tarbiyah. Observasi dilakukan secara intens dengan menghadiri khutbah Jum`at di Kedua Masjid secara bergantian dalam mengamati apa yang terjadi selama khutbah berlangsung. Dokumentasi jadwal khutbah Jum`at diberikan oleh DKM kepada peneliti yang sekaligus sebagai salah satu khatib di kedua masjid tersebut serta meminta arsip dokumen lainnya yang relevan.</w:t>
      </w:r>
      <w:r>
        <w:rPr>
          <w:rFonts w:ascii="Times New Roman" w:hAnsi="Times New Roman"/>
          <w:sz w:val="24"/>
          <w:szCs w:val="24"/>
        </w:rPr>
        <w:t xml:space="preserve"> Analisa dan interpretasi data menggunakan triangulasi dan member check berkala.</w:t>
      </w:r>
    </w:p>
    <w:p w:rsidR="000232F4" w:rsidRDefault="000232F4" w:rsidP="000E62D4">
      <w:pPr>
        <w:spacing w:after="0" w:line="360" w:lineRule="auto"/>
        <w:jc w:val="both"/>
        <w:rPr>
          <w:rFonts w:asciiTheme="majorBidi" w:hAnsiTheme="majorBidi" w:cstheme="majorBidi"/>
        </w:rPr>
      </w:pPr>
    </w:p>
    <w:p w:rsidR="000232F4" w:rsidRDefault="000232F4" w:rsidP="000E62D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rsidR="0066745D" w:rsidRDefault="0066745D" w:rsidP="005670C2">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Pihak Dewan Kemakmuran Masjid (DKM) masjid hayatul hasanah melakukan perencanaan kurikulum khutbah Jumat dengan mendiskusikan kepada para pengurus lainnya yang ada di struktur untuk menentukan siapa saja yang akan menjadi khatib setiap minggunya </w:t>
      </w:r>
      <w:r w:rsidRPr="00FF55E0">
        <w:rPr>
          <w:rFonts w:ascii="Times New Roman" w:hAnsi="Times New Roman"/>
          <w:sz w:val="24"/>
          <w:szCs w:val="24"/>
        </w:rPr>
        <w:lastRenderedPageBreak/>
        <w:t xml:space="preserve">dalam satu tahun. </w:t>
      </w:r>
      <w:r>
        <w:rPr>
          <w:rFonts w:ascii="Times New Roman" w:hAnsi="Times New Roman"/>
          <w:sz w:val="24"/>
          <w:szCs w:val="24"/>
        </w:rPr>
        <w:t>Khatib dipilih berdasarkan kesepatakan dan mewakili tujuh (7) unsur potensi keilmuan dan keagamaan di Kabupaten Purwakarta. Tujuh unsur tersebut meliputi; Majelis Ulama Indonesia (MUI), Dewan Masjid Indonesia (DMI), BAZNAS, DEPAG, Pondok Pesantr</w:t>
      </w:r>
      <w:r w:rsidR="005670C2">
        <w:rPr>
          <w:rFonts w:ascii="Times New Roman" w:hAnsi="Times New Roman"/>
          <w:sz w:val="24"/>
          <w:szCs w:val="24"/>
        </w:rPr>
        <w:t xml:space="preserve">en, Akademisi, dan Masjid Agung. </w:t>
      </w:r>
      <w:r>
        <w:rPr>
          <w:rFonts w:ascii="Times New Roman" w:hAnsi="Times New Roman"/>
          <w:sz w:val="24"/>
          <w:szCs w:val="24"/>
        </w:rPr>
        <w:t>Selain itu, k</w:t>
      </w:r>
      <w:r w:rsidRPr="00FF55E0">
        <w:rPr>
          <w:rFonts w:ascii="Times New Roman" w:hAnsi="Times New Roman"/>
          <w:sz w:val="24"/>
          <w:szCs w:val="24"/>
        </w:rPr>
        <w:t xml:space="preserve">hatib diseleksi oleh seluruh anggota dengan mempertimbang beberapa hal, seperti: kedalaman pengetahuan keislaman, tingkat pendidikan, dan peran serta pengaruh di masyarakat. </w:t>
      </w:r>
    </w:p>
    <w:p w:rsidR="0066745D" w:rsidRPr="005670C2" w:rsidRDefault="0066745D" w:rsidP="005670C2">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Seleksi ini diartikan oleh DKM di dua masjid tersebut sebagai strategi untuk menarik minat jama`ah agar melaksanakan dan mengikuti </w:t>
      </w:r>
      <w:r>
        <w:rPr>
          <w:rFonts w:ascii="Times New Roman" w:hAnsi="Times New Roman"/>
          <w:sz w:val="24"/>
          <w:szCs w:val="24"/>
        </w:rPr>
        <w:t>Shalat</w:t>
      </w:r>
      <w:r w:rsidRPr="00FF55E0">
        <w:rPr>
          <w:rFonts w:ascii="Times New Roman" w:hAnsi="Times New Roman"/>
          <w:sz w:val="24"/>
          <w:szCs w:val="24"/>
        </w:rPr>
        <w:t xml:space="preserve"> dan khutbah jum`at d</w:t>
      </w:r>
      <w:r w:rsidR="005670C2">
        <w:rPr>
          <w:rFonts w:ascii="Times New Roman" w:hAnsi="Times New Roman"/>
          <w:sz w:val="24"/>
          <w:szCs w:val="24"/>
        </w:rPr>
        <w:t xml:space="preserve">i masjid tersebut. </w:t>
      </w:r>
      <w:r w:rsidRPr="00FF55E0">
        <w:rPr>
          <w:rFonts w:ascii="Times New Roman" w:hAnsi="Times New Roman"/>
          <w:sz w:val="24"/>
          <w:szCs w:val="24"/>
        </w:rPr>
        <w:t>Terpilihnya beberapa khatib di dua masjid ini ada kemiripan dari segi penentuan kedalaman pengetahuan keislaman dan tingkat pendidikan. Khatib di Masjid Hayatul Hasanah semua memiliki jenjang pendidikan, dari mulai sarjana, magister bahkan ada beberap</w:t>
      </w:r>
      <w:r>
        <w:rPr>
          <w:rFonts w:ascii="Times New Roman" w:hAnsi="Times New Roman"/>
          <w:sz w:val="24"/>
          <w:szCs w:val="24"/>
        </w:rPr>
        <w:t>a yang sudah Doktor dan Guru Besar</w:t>
      </w:r>
      <w:r w:rsidRPr="00FF55E0">
        <w:rPr>
          <w:rFonts w:ascii="Times New Roman" w:hAnsi="Times New Roman"/>
          <w:sz w:val="24"/>
          <w:szCs w:val="24"/>
        </w:rPr>
        <w:t>. Pemilihan khatib di Masjid ini juga didominasi oleh para Ustadz, kiai, dan tokoh pendidikan serta tokoh masyarakat yang turut andil dan berpengaruh di komunitas dan kalangan masyarakatnya masing-masing. Keteladanan juga menjadi aspek penting bagi DKM dalam menentukan khatib agar tujuan kurikulum khutbah jum`at dapat tere</w:t>
      </w:r>
      <w:r w:rsidR="00D10F34">
        <w:rPr>
          <w:rFonts w:ascii="Times New Roman" w:hAnsi="Times New Roman"/>
          <w:sz w:val="24"/>
          <w:szCs w:val="24"/>
        </w:rPr>
        <w:t xml:space="preserve">alisasi dengan cepat dan tepat </w:t>
      </w:r>
      <w:r w:rsidR="00D10F34">
        <w:rPr>
          <w:rFonts w:ascii="Times New Roman" w:hAnsi="Times New Roman"/>
          <w:sz w:val="24"/>
          <w:szCs w:val="24"/>
        </w:rPr>
        <w:fldChar w:fldCharType="begin" w:fldLock="1"/>
      </w:r>
      <w:r w:rsidR="00D10F34">
        <w:rPr>
          <w:rFonts w:ascii="Times New Roman" w:hAnsi="Times New Roman"/>
          <w:sz w:val="24"/>
          <w:szCs w:val="24"/>
        </w:rPr>
        <w:instrText>ADDIN CSL_CITATION {"citationItems":[{"id":"ITEM-1","itemData":{"ISBN":"9786237438465","author":[{"dropping-particle":"","family":"Tabroni","given":"Imam","non-dropping-particle":"","parse-names":false,"suffix":""}],"id":"ITEM-1","issued":{"date-parts":[["2019"]]},"publisher":"CV Cendekia Press","publisher-place":"Bandung","title":"MODEL PENDIDIKAN ISLAM: Teknik Mendidik Anak dengan Treatment di Era 4.0","type":"book"},"uris":["http://www.mendeley.com/documents/?uuid=4a9ac077-6ca7-454f-9860-953a2bfd9c2e"]}],"mendeley":{"formattedCitation":"(Tabroni, 2019)","plainTextFormattedCitation":"(Tabroni, 2019)","previouslyFormattedCitation":"(Tabroni, 2019)"},"properties":{"noteIndex":0},"schema":"https://github.com/citation-style-language/schema/raw/master/csl-citation.json"}</w:instrText>
      </w:r>
      <w:r w:rsidR="00D10F34">
        <w:rPr>
          <w:rFonts w:ascii="Times New Roman" w:hAnsi="Times New Roman"/>
          <w:sz w:val="24"/>
          <w:szCs w:val="24"/>
        </w:rPr>
        <w:fldChar w:fldCharType="separate"/>
      </w:r>
      <w:r w:rsidR="00D10F34" w:rsidRPr="00D10F34">
        <w:rPr>
          <w:rFonts w:ascii="Times New Roman" w:hAnsi="Times New Roman"/>
          <w:noProof/>
          <w:sz w:val="24"/>
          <w:szCs w:val="24"/>
        </w:rPr>
        <w:t>(Tabroni, 2019)</w:t>
      </w:r>
      <w:r w:rsidR="00D10F34">
        <w:rPr>
          <w:rFonts w:ascii="Times New Roman" w:hAnsi="Times New Roman"/>
          <w:sz w:val="24"/>
          <w:szCs w:val="24"/>
        </w:rPr>
        <w:fldChar w:fldCharType="end"/>
      </w:r>
      <w:r w:rsidR="00D10F34">
        <w:rPr>
          <w:rFonts w:ascii="Times New Roman" w:hAnsi="Times New Roman"/>
          <w:sz w:val="24"/>
          <w:szCs w:val="24"/>
        </w:rPr>
        <w:t xml:space="preserve"> </w:t>
      </w:r>
      <w:r w:rsidR="00D10F34">
        <w:rPr>
          <w:rFonts w:ascii="Times New Roman" w:hAnsi="Times New Roman"/>
          <w:sz w:val="24"/>
          <w:szCs w:val="24"/>
        </w:rPr>
        <w:fldChar w:fldCharType="begin" w:fldLock="1"/>
      </w:r>
      <w:r w:rsidR="00AC7753">
        <w:rPr>
          <w:rFonts w:ascii="Times New Roman" w:hAnsi="Times New Roman"/>
          <w:sz w:val="24"/>
          <w:szCs w:val="24"/>
        </w:rPr>
        <w:instrText>ADDIN CSL_CITATION {"citationItems":[{"id":"ITEM-1","itemData":{"ISSN":"2745-567X","author":[{"dropping-particle":"","family":"Tabroni","given":"Imam","non-dropping-particle":"","parse-names":false,"suffix":""},{"dropping-particle":"","family":"Budiarti","given":"Diaz","non-dropping-particle":"","parse-names":false,"suffix":""}],"container-title":"Jurnal Pendidikan, Sains Sosial, dan Agama","id":"ITEM-1","issue":"2","issued":{"date-parts":[["2021"]]},"page":"108-114","title":"PERAN KYAI DALAM MEMBINA AKHLAK SANTRI DI PONDOK PESANTREN AL-MUINAH DARUL ULUM DESA SIMPANG KECAMATAN WANAYASA","type":"article-journal","volume":"7"},"uris":["http://www.mendeley.com/documents/?uuid=3dd62f5a-c245-48cb-ad62-9b0107e35f5b"]}],"mendeley":{"formattedCitation":"(Tabroni &amp; Budiarti, 2021)","plainTextFormattedCitation":"(Tabroni &amp; Budiarti, 2021)","previouslyFormattedCitation":"(Tabroni &amp; Budiarti, 2021)"},"properties":{"noteIndex":0},"schema":"https://github.com/citation-style-language/schema/raw/master/csl-citation.json"}</w:instrText>
      </w:r>
      <w:r w:rsidR="00D10F34">
        <w:rPr>
          <w:rFonts w:ascii="Times New Roman" w:hAnsi="Times New Roman"/>
          <w:sz w:val="24"/>
          <w:szCs w:val="24"/>
        </w:rPr>
        <w:fldChar w:fldCharType="separate"/>
      </w:r>
      <w:r w:rsidR="00D10F34" w:rsidRPr="00D10F34">
        <w:rPr>
          <w:rFonts w:ascii="Times New Roman" w:hAnsi="Times New Roman"/>
          <w:noProof/>
          <w:sz w:val="24"/>
          <w:szCs w:val="24"/>
        </w:rPr>
        <w:t>(Tabroni &amp; Budiarti, 2021)</w:t>
      </w:r>
      <w:r w:rsidR="00D10F34">
        <w:rPr>
          <w:rFonts w:ascii="Times New Roman" w:hAnsi="Times New Roman"/>
          <w:sz w:val="24"/>
          <w:szCs w:val="24"/>
        </w:rPr>
        <w:fldChar w:fldCharType="end"/>
      </w:r>
      <w:r w:rsidR="00D10F34">
        <w:rPr>
          <w:rFonts w:ascii="Times New Roman" w:hAnsi="Times New Roman"/>
          <w:sz w:val="24"/>
          <w:szCs w:val="24"/>
        </w:rPr>
        <w:t xml:space="preserve"> </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Kondisi ini sedikit berbeda dengan kualifikasi khatib yang ada di Masjid Baitut Tarbiyah Dinas Pendidikan, walaupun tingkat pendidikan khatib sudah hampir rata-rata magister namun seleksi rupanya merepresentasikan kedinasan. Hampir semua yang menjadi khatib merupakan unsur Dinas Pendidikan, baik Ustadz atau kiai dari SDN, SMPN, dan Kepala Bidang (KABID).</w:t>
      </w:r>
    </w:p>
    <w:p w:rsidR="0066745D" w:rsidRPr="00FF55E0" w:rsidRDefault="0066745D" w:rsidP="00D10F3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Realitas perencanaan kurikulum khutbah Jum`at di dua Masjid tersebut jika mengacu pada apa yang disampaikan oleh </w:t>
      </w:r>
      <w:r w:rsidR="00D10F34">
        <w:rPr>
          <w:rFonts w:ascii="Times New Roman" w:hAnsi="Times New Roman"/>
          <w:sz w:val="24"/>
          <w:szCs w:val="24"/>
        </w:rPr>
        <w:fldChar w:fldCharType="begin" w:fldLock="1"/>
      </w:r>
      <w:r w:rsidR="00D10F34">
        <w:rPr>
          <w:rFonts w:ascii="Times New Roman" w:hAnsi="Times New Roman"/>
          <w:sz w:val="24"/>
          <w:szCs w:val="24"/>
        </w:rPr>
        <w:instrText>ADDIN CSL_CITATION {"citationItems":[{"id":"ITEM-1","itemData":{"ISBN":"9780063612174","author":[{"dropping-particle":"","family":"Chung","given":"K H","non-dropping-particle":"","parse-names":false,"suffix":""},{"dropping-particle":"","family":"Megginson","given":"L C","non-dropping-particle":"","parse-names":false,"suffix":""}],"id":"ITEM-1","issue":"v. 2","issued":{"date-parts":[["1981"]]},"publisher":"HarperCollins Publishers","title":"Organizational Behavior: Developing Managerial Skills","type":"book"},"uris":["http://www.mendeley.com/documents/?uuid=ecf28ff4-9dcd-44a7-8d7a-8bbbe88a71f7"]}],"mendeley":{"formattedCitation":"(Chung &amp; Megginson, 1981)","plainTextFormattedCitation":"(Chung &amp; Megginson, 1981)","previouslyFormattedCitation":"(Chung &amp; Megginson, 1981)"},"properties":{"noteIndex":0},"schema":"https://github.com/citation-style-language/schema/raw/master/csl-citation.json"}</w:instrText>
      </w:r>
      <w:r w:rsidR="00D10F34">
        <w:rPr>
          <w:rFonts w:ascii="Times New Roman" w:hAnsi="Times New Roman"/>
          <w:sz w:val="24"/>
          <w:szCs w:val="24"/>
        </w:rPr>
        <w:fldChar w:fldCharType="separate"/>
      </w:r>
      <w:r w:rsidR="00D10F34" w:rsidRPr="00D10F34">
        <w:rPr>
          <w:rFonts w:ascii="Times New Roman" w:hAnsi="Times New Roman"/>
          <w:noProof/>
          <w:sz w:val="24"/>
          <w:szCs w:val="24"/>
        </w:rPr>
        <w:t>(Chung &amp; Megginson, 1981)</w:t>
      </w:r>
      <w:r w:rsidR="00D10F34">
        <w:rPr>
          <w:rFonts w:ascii="Times New Roman" w:hAnsi="Times New Roman"/>
          <w:sz w:val="24"/>
          <w:szCs w:val="24"/>
        </w:rPr>
        <w:fldChar w:fldCharType="end"/>
      </w:r>
      <w:r w:rsidR="00D10F34">
        <w:rPr>
          <w:rFonts w:ascii="Times New Roman" w:hAnsi="Times New Roman"/>
          <w:sz w:val="24"/>
          <w:szCs w:val="24"/>
        </w:rPr>
        <w:t xml:space="preserve"> </w:t>
      </w:r>
      <w:r w:rsidR="00D10F34">
        <w:rPr>
          <w:rFonts w:ascii="Times New Roman" w:hAnsi="Times New Roman"/>
          <w:sz w:val="24"/>
          <w:szCs w:val="24"/>
        </w:rPr>
        <w:fldChar w:fldCharType="begin" w:fldLock="1"/>
      </w:r>
      <w:r w:rsidR="00D10F34">
        <w:rPr>
          <w:rFonts w:ascii="Times New Roman" w:hAnsi="Times New Roman"/>
          <w:sz w:val="24"/>
          <w:szCs w:val="24"/>
        </w:rPr>
        <w:instrText>ADDIN CSL_CITATION {"citationItems":[{"id":"ITEM-1","itemData":{"ISBN":"9780132279925","author":[{"dropping-particle":"","family":"Robbins","given":"S P","non-dropping-particle":"","parse-names":false,"suffix":""},{"dropping-particle":"","family":"Stuart-Kotze","given":"R","non-dropping-particle":"","parse-names":false,"suffix":""},{"dropping-particle":"","family":"Coulter","given":"M","non-dropping-particle":"","parse-names":false,"suffix":""}],"id":"ITEM-1","issued":{"date-parts":[["1997"]]},"publisher":"Prentice-Hall","title":"Management","type":"book"},"uris":["http://www.mendeley.com/documents/?uuid=959a886b-8b26-4bc2-9ebb-d1b71bbf2676"]}],"mendeley":{"formattedCitation":"(Robbins et al., 1997)","plainTextFormattedCitation":"(Robbins et al., 1997)","previouslyFormattedCitation":"(Robbins et al., 1997)"},"properties":{"noteIndex":0},"schema":"https://github.com/citation-style-language/schema/raw/master/csl-citation.json"}</w:instrText>
      </w:r>
      <w:r w:rsidR="00D10F34">
        <w:rPr>
          <w:rFonts w:ascii="Times New Roman" w:hAnsi="Times New Roman"/>
          <w:sz w:val="24"/>
          <w:szCs w:val="24"/>
        </w:rPr>
        <w:fldChar w:fldCharType="separate"/>
      </w:r>
      <w:r w:rsidR="00D10F34" w:rsidRPr="00D10F34">
        <w:rPr>
          <w:rFonts w:ascii="Times New Roman" w:hAnsi="Times New Roman"/>
          <w:noProof/>
          <w:sz w:val="24"/>
          <w:szCs w:val="24"/>
        </w:rPr>
        <w:t>(Robbins et al., 1997)</w:t>
      </w:r>
      <w:r w:rsidR="00D10F34">
        <w:rPr>
          <w:rFonts w:ascii="Times New Roman" w:hAnsi="Times New Roman"/>
          <w:sz w:val="24"/>
          <w:szCs w:val="24"/>
        </w:rPr>
        <w:fldChar w:fldCharType="end"/>
      </w:r>
      <w:r w:rsidR="00D10F34">
        <w:rPr>
          <w:rFonts w:ascii="Times New Roman" w:hAnsi="Times New Roman"/>
          <w:sz w:val="24"/>
          <w:szCs w:val="24"/>
        </w:rPr>
        <w:t xml:space="preserve"> </w:t>
      </w:r>
      <w:r w:rsidRPr="00FF55E0">
        <w:rPr>
          <w:rFonts w:ascii="Times New Roman" w:hAnsi="Times New Roman"/>
          <w:sz w:val="24"/>
          <w:szCs w:val="24"/>
        </w:rPr>
        <w:t xml:space="preserve">yang akan menghasilkan bentuk kebijakan, rencana, teknik kerja, biaya, dan jadwal kegiatan rupanya sudah ada yang terpenuhi sesuai standar perencanaan. Fakta adanya jadwal siapa saja yang akan menjadi khatib setiap Jum`at nampak tersusun dengan baik. Nampak pada jadwal tersebut nama khatib, alamat, nomor </w:t>
      </w:r>
      <w:r w:rsidRPr="00FF55E0">
        <w:rPr>
          <w:rFonts w:ascii="Times New Roman" w:hAnsi="Times New Roman"/>
          <w:i/>
          <w:iCs/>
          <w:sz w:val="24"/>
          <w:szCs w:val="24"/>
        </w:rPr>
        <w:t>handphone</w:t>
      </w:r>
      <w:r w:rsidRPr="00FF55E0">
        <w:rPr>
          <w:rFonts w:ascii="Times New Roman" w:hAnsi="Times New Roman"/>
          <w:sz w:val="24"/>
          <w:szCs w:val="24"/>
        </w:rPr>
        <w:t xml:space="preserve"> untuk Masjid Baitut Tarbiyah dan nama khatib, badal (pengganti khatib jika berhalangan, dan </w:t>
      </w:r>
      <w:r w:rsidRPr="00FF55E0">
        <w:rPr>
          <w:rFonts w:ascii="Times New Roman" w:hAnsi="Times New Roman"/>
          <w:i/>
          <w:iCs/>
          <w:sz w:val="24"/>
          <w:szCs w:val="24"/>
        </w:rPr>
        <w:t>muadzin</w:t>
      </w:r>
      <w:r w:rsidRPr="00FF55E0">
        <w:rPr>
          <w:rFonts w:ascii="Times New Roman" w:hAnsi="Times New Roman"/>
          <w:sz w:val="24"/>
          <w:szCs w:val="24"/>
        </w:rPr>
        <w:t xml:space="preserve"> di Masjid Hayatul Hasanah. </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Namun demikian belum muncul secara jelas kebijakan apa yang secara langsung dapat menunjang kurikulum khutbah Jum`at di dua Masjid ini. Kebijakan atau peraturan yang mengikat secara keseluruhan mengenai penunjukan khatib, keputusan mengganti khatib pada kondisi tertentu, materi yang disampaikan khatib, rencana kerja harian, mingguan, bulanan, bahkan tahunan nampak belum masuk dalam kurikulum khutbah Jum`at. Perlu ada peraturan atau keputusan yang mengikat terkait dengan kegiatan apa saja yang akan dilaksanakan dalam </w:t>
      </w:r>
      <w:r w:rsidRPr="00FF55E0">
        <w:rPr>
          <w:rFonts w:ascii="Times New Roman" w:hAnsi="Times New Roman"/>
          <w:sz w:val="24"/>
          <w:szCs w:val="24"/>
        </w:rPr>
        <w:lastRenderedPageBreak/>
        <w:t>satu tahun anggaran berikut besaran anggaran yang dibutuhkan agar terukur dan akurat.</w:t>
      </w:r>
      <w:r w:rsidR="000010D8">
        <w:rPr>
          <w:rFonts w:ascii="Times New Roman" w:hAnsi="Times New Roman"/>
          <w:sz w:val="24"/>
          <w:szCs w:val="24"/>
        </w:rPr>
        <w:fldChar w:fldCharType="begin" w:fldLock="1"/>
      </w:r>
      <w:r w:rsidR="0094706B">
        <w:rPr>
          <w:rFonts w:ascii="Times New Roman" w:hAnsi="Times New Roman"/>
          <w:sz w:val="24"/>
          <w:szCs w:val="24"/>
        </w:rPr>
        <w:instrText>ADDIN CSL_CITATION {"citationItems":[{"id":"ITEM-1","itemData":{"author":[{"dropping-particle":"","family":"Syaukani","given":"Imam Asy","non-dropping-particle":"","parse-names":false,"suffix":""}],"id":"ITEM-1","issued":{"date-parts":[["1992"]]},"publisher":"Bairut: Dar al-fikr","title":"Nailul Authar","type":"book"},"uris":["http://www.mendeley.com/documents/?uuid=e27a04b3-faf5-4281-bb95-ac83932f741f"]}],"mendeley":{"formattedCitation":"(Syaukani, 1992)","plainTextFormattedCitation":"(Syaukani, 1992)","previouslyFormattedCitation":"(Syaukani, 1992)"},"properties":{"noteIndex":0},"schema":"https://github.com/citation-style-language/schema/raw/master/csl-citation.json"}</w:instrText>
      </w:r>
      <w:r w:rsidR="000010D8">
        <w:rPr>
          <w:rFonts w:ascii="Times New Roman" w:hAnsi="Times New Roman"/>
          <w:sz w:val="24"/>
          <w:szCs w:val="24"/>
        </w:rPr>
        <w:fldChar w:fldCharType="separate"/>
      </w:r>
      <w:r w:rsidR="000010D8" w:rsidRPr="000010D8">
        <w:rPr>
          <w:rFonts w:ascii="Times New Roman" w:hAnsi="Times New Roman"/>
          <w:noProof/>
          <w:sz w:val="24"/>
          <w:szCs w:val="24"/>
        </w:rPr>
        <w:t>(Syaukani, 1992)</w:t>
      </w:r>
      <w:r w:rsidR="000010D8">
        <w:rPr>
          <w:rFonts w:ascii="Times New Roman" w:hAnsi="Times New Roman"/>
          <w:sz w:val="24"/>
          <w:szCs w:val="24"/>
        </w:rPr>
        <w:fldChar w:fldCharType="end"/>
      </w:r>
      <w:r w:rsidR="000010D8">
        <w:rPr>
          <w:rFonts w:ascii="Times New Roman" w:hAnsi="Times New Roman"/>
          <w:sz w:val="24"/>
          <w:szCs w:val="24"/>
        </w:rPr>
        <w:t>.</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Biaya menjadi salah satu faktor utama matangnya sebuah perencanaan program. Perlu dihitung besaran biaya dan dari masa saja sumber pembiayaannya. Jika ada beberapa donatur dan amal Jariyah yang menjadi salah satu sumber pembiayaan, maka perlu dicatat dan dibuatkan aturan tertentu yang mengikat seluruh anggota organisasi di DKM Hayatul Hasanah dan Baitut Tarbiyah. Setelah itu semua dilakukan, maka langkah selanjutnya ialah memperhitungkah jumlah pengeluaran berdasarkan kebutuhan. </w:t>
      </w:r>
    </w:p>
    <w:p w:rsidR="0066745D" w:rsidRPr="00FF55E0" w:rsidRDefault="0066745D" w:rsidP="003E30D3">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Pengorganisasian kurikulum khutbah jum`at nampaknya sudah ada jika dilihat dari penanganan secara umum, yaitu ditangani oleh DKM Hayatul Hasanah dan Baitut Tarbiyah Dinas Pendidikan. </w:t>
      </w:r>
      <w:r>
        <w:rPr>
          <w:rFonts w:ascii="Times New Roman" w:hAnsi="Times New Roman"/>
          <w:sz w:val="24"/>
          <w:szCs w:val="24"/>
        </w:rPr>
        <w:t xml:space="preserve">Biasanya pihak DKM meminta 3 tema materi khutbah untuk dianalisa dan ditentukan agar tidak terjadi tema yang berulang. Hal ini ditetapkan oleh pihak DKM sebagai pengorganisasian kurikulum khutbah Jum`at agar jama`ah lebih fokus dan memahami apa yang disampaikan oleh khatib. </w:t>
      </w:r>
      <w:r w:rsidRPr="00FF55E0">
        <w:rPr>
          <w:rFonts w:ascii="Times New Roman" w:hAnsi="Times New Roman"/>
          <w:sz w:val="24"/>
          <w:szCs w:val="24"/>
        </w:rPr>
        <w:t xml:space="preserve">Namun jika melihat pada standar organisasi kurikulum khutbah jumat yang harus meliputi hubungan kerja dan koordinasi ketercapaian standar tertentu, kedua DKM belum merumuskan dan membuat keputusan hubungan dan jalur koordinasi untuk mencapai standar tertentu. Materi khutbah Jum`at menjadi standar yang harus diatur. Materi khutbah berkaitan dengan tema keislaman yang komprehensif, tidak hanya setiap khutbah jum`at materi yang disampaikan oleh khatib hanya berkaitan dengan </w:t>
      </w:r>
      <w:r>
        <w:rPr>
          <w:rFonts w:ascii="Times New Roman" w:hAnsi="Times New Roman"/>
          <w:sz w:val="24"/>
          <w:szCs w:val="24"/>
        </w:rPr>
        <w:t>Shalat</w:t>
      </w:r>
      <w:r w:rsidRPr="00FF55E0">
        <w:rPr>
          <w:rFonts w:ascii="Times New Roman" w:hAnsi="Times New Roman"/>
          <w:sz w:val="24"/>
          <w:szCs w:val="24"/>
        </w:rPr>
        <w:t xml:space="preserve"> saja. Perlu dilakukan standarisasi kurikulum yang mencakup materi serta metode penyampaian yang dapat menarik minat jama`ah untuk mengikuti, menelaah, dan memahami materi yang disampaikan oleh khatib. Standar materi dan metode ini harus secara bersama-sama ditempuh dan diupayakan keberhasilannya oleh struktur DKM dengan menetapkan hubungan da</w:t>
      </w:r>
      <w:r w:rsidR="003E30D3">
        <w:rPr>
          <w:rFonts w:ascii="Times New Roman" w:hAnsi="Times New Roman"/>
          <w:sz w:val="24"/>
          <w:szCs w:val="24"/>
        </w:rPr>
        <w:t xml:space="preserve">n jalur koordinasi yang tepat. </w:t>
      </w:r>
      <w:r w:rsidR="003E30D3">
        <w:rPr>
          <w:rFonts w:ascii="Times New Roman" w:hAnsi="Times New Roman"/>
          <w:sz w:val="24"/>
          <w:szCs w:val="24"/>
        </w:rPr>
        <w:fldChar w:fldCharType="begin" w:fldLock="1"/>
      </w:r>
      <w:r w:rsidR="003E30D3">
        <w:rPr>
          <w:rFonts w:ascii="Times New Roman" w:hAnsi="Times New Roman"/>
          <w:sz w:val="24"/>
          <w:szCs w:val="24"/>
        </w:rPr>
        <w:instrText>ADDIN CSL_CITATION {"citationItems":[{"id":"ITEM-1","itemData":{"author":[{"dropping-particle":"","family":"The John Adair","given":"","non-dropping-particle":"","parse-names":false,"suffix":""}],"editor":[{"dropping-particle":"","family":"Thomas","given":"Edited by Neil","non-dropping-particle":"","parse-names":false,"suffix":""}],"id":"ITEM-1","issued":{"date-parts":[["0"]]},"title":"Handbook of Management and Leadership","type":"book"},"uris":["http://www.mendeley.com/documents/?uuid=0e9a98d7-0e05-4f02-9a3e-e6b53b975103"]}],"mendeley":{"formattedCitation":"(The John Adair, n.d.)","plainTextFormattedCitation":"(The John Adair, n.d.)","previouslyFormattedCitation":"(The John Adair, n.d.)"},"properties":{"noteIndex":0},"schema":"https://github.com/citation-style-language/schema/raw/master/csl-citation.json"}</w:instrText>
      </w:r>
      <w:r w:rsidR="003E30D3">
        <w:rPr>
          <w:rFonts w:ascii="Times New Roman" w:hAnsi="Times New Roman"/>
          <w:sz w:val="24"/>
          <w:szCs w:val="24"/>
        </w:rPr>
        <w:fldChar w:fldCharType="separate"/>
      </w:r>
      <w:r w:rsidR="003E30D3" w:rsidRPr="003E30D3">
        <w:rPr>
          <w:rFonts w:ascii="Times New Roman" w:hAnsi="Times New Roman"/>
          <w:noProof/>
          <w:sz w:val="24"/>
          <w:szCs w:val="24"/>
        </w:rPr>
        <w:t>(The John Adair, n.d.)</w:t>
      </w:r>
      <w:r w:rsidR="003E30D3">
        <w:rPr>
          <w:rFonts w:ascii="Times New Roman" w:hAnsi="Times New Roman"/>
          <w:sz w:val="24"/>
          <w:szCs w:val="24"/>
        </w:rPr>
        <w:fldChar w:fldCharType="end"/>
      </w:r>
      <w:r w:rsidR="003E30D3">
        <w:rPr>
          <w:rFonts w:ascii="Times New Roman" w:hAnsi="Times New Roman"/>
          <w:sz w:val="24"/>
          <w:szCs w:val="24"/>
        </w:rPr>
        <w:t xml:space="preserve"> </w:t>
      </w:r>
      <w:r w:rsidR="003E30D3">
        <w:rPr>
          <w:rFonts w:ascii="Times New Roman" w:hAnsi="Times New Roman"/>
          <w:sz w:val="24"/>
          <w:szCs w:val="24"/>
        </w:rPr>
        <w:fldChar w:fldCharType="begin" w:fldLock="1"/>
      </w:r>
      <w:r w:rsidR="00B61D27">
        <w:rPr>
          <w:rFonts w:ascii="Times New Roman" w:hAnsi="Times New Roman"/>
          <w:sz w:val="24"/>
          <w:szCs w:val="24"/>
        </w:rPr>
        <w:instrText>ADDIN CSL_CITATION {"citationItems":[{"id":"ITEM-1","itemData":{"ISBN":"9780132556408","author":[{"dropping-particle":"","family":"Hersey","given":"P","non-dropping-particle":"","parse-names":false,"suffix":""},{"dropping-particle":"","family":"Blanchard","given":"K H","non-dropping-particle":"","parse-names":false,"suffix":""},{"dropping-particle":"","family":"Johnson","given":"D E","non-dropping-particle":"","parse-names":false,"suffix":""}],"collection-title":"Always learning","id":"ITEM-1","issued":{"date-parts":[["2013"]]},"publisher":"Pearson","title":"Management of Organizational Behavior: Leading Human Resources","type":"book"},"uris":["http://www.mendeley.com/documents/?uuid=36f4436f-7c76-4849-bcad-2a9af13391fc"]}],"mendeley":{"formattedCitation":"(Hersey et al., 2013)","plainTextFormattedCitation":"(Hersey et al., 2013)","previouslyFormattedCitation":"(Hersey et al., 2013)"},"properties":{"noteIndex":0},"schema":"https://github.com/citation-style-language/schema/raw/master/csl-citation.json"}</w:instrText>
      </w:r>
      <w:r w:rsidR="003E30D3">
        <w:rPr>
          <w:rFonts w:ascii="Times New Roman" w:hAnsi="Times New Roman"/>
          <w:sz w:val="24"/>
          <w:szCs w:val="24"/>
        </w:rPr>
        <w:fldChar w:fldCharType="separate"/>
      </w:r>
      <w:r w:rsidR="003E30D3" w:rsidRPr="003E30D3">
        <w:rPr>
          <w:rFonts w:ascii="Times New Roman" w:hAnsi="Times New Roman"/>
          <w:noProof/>
          <w:sz w:val="24"/>
          <w:szCs w:val="24"/>
        </w:rPr>
        <w:t>(Hersey et al., 2013)</w:t>
      </w:r>
      <w:r w:rsidR="003E30D3">
        <w:rPr>
          <w:rFonts w:ascii="Times New Roman" w:hAnsi="Times New Roman"/>
          <w:sz w:val="24"/>
          <w:szCs w:val="24"/>
        </w:rPr>
        <w:fldChar w:fldCharType="end"/>
      </w:r>
      <w:r w:rsidRPr="00FF55E0">
        <w:rPr>
          <w:rFonts w:ascii="Times New Roman" w:hAnsi="Times New Roman"/>
          <w:sz w:val="24"/>
          <w:szCs w:val="24"/>
        </w:rPr>
        <w:t>, Ornstein &amp; Hunkins, 2014).</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Langkah selanjutnya ialah perkoordinasian. Koordinasi bermaksud untuk memberi motivasi dan komunikasi intens yang dilakukan oleh pihak DKM Hayatul Hasanah dan Baitut Tarbiyah Dinas Pendidikan untuk mendengarkan langsung kekurangan dari berbagai pihak (masyarakat) berkaitan dengan khutbah Jum`at yang sudah dilaksanakan. Sejatinya motivasi ini sudah dilakukan oleh pihak DKM dengan memberi pujian dan sanjungan serta </w:t>
      </w:r>
      <w:r w:rsidRPr="00FF55E0">
        <w:rPr>
          <w:rFonts w:ascii="Times New Roman" w:hAnsi="Times New Roman"/>
          <w:i/>
          <w:iCs/>
          <w:sz w:val="24"/>
          <w:szCs w:val="24"/>
        </w:rPr>
        <w:t>bisyarah</w:t>
      </w:r>
      <w:r>
        <w:rPr>
          <w:rFonts w:ascii="Times New Roman" w:hAnsi="Times New Roman"/>
          <w:sz w:val="24"/>
          <w:szCs w:val="24"/>
        </w:rPr>
        <w:t xml:space="preserve"> (uang trasport</w:t>
      </w:r>
      <w:r w:rsidRPr="00FF55E0">
        <w:rPr>
          <w:rFonts w:ascii="Times New Roman" w:hAnsi="Times New Roman"/>
          <w:sz w:val="24"/>
          <w:szCs w:val="24"/>
        </w:rPr>
        <w:t xml:space="preserve">) untuk khatib di kedua masjid ini, dan menyajikan makanan serta minuman untuk </w:t>
      </w:r>
      <w:r>
        <w:rPr>
          <w:rFonts w:ascii="Times New Roman" w:hAnsi="Times New Roman"/>
          <w:sz w:val="24"/>
          <w:szCs w:val="24"/>
        </w:rPr>
        <w:t xml:space="preserve">khatib dan </w:t>
      </w:r>
      <w:r w:rsidRPr="00FF55E0">
        <w:rPr>
          <w:rFonts w:ascii="Times New Roman" w:hAnsi="Times New Roman"/>
          <w:sz w:val="24"/>
          <w:szCs w:val="24"/>
        </w:rPr>
        <w:t xml:space="preserve">jama`ah yang hadir di masjid Hayatul Hasanah. </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Upaya memberikan motivasi juga dilakukan oleh ketua </w:t>
      </w:r>
      <w:r>
        <w:rPr>
          <w:rFonts w:ascii="Times New Roman" w:hAnsi="Times New Roman"/>
          <w:sz w:val="24"/>
          <w:szCs w:val="24"/>
        </w:rPr>
        <w:t>DKM</w:t>
      </w:r>
      <w:r w:rsidRPr="00FF55E0">
        <w:rPr>
          <w:rFonts w:ascii="Times New Roman" w:hAnsi="Times New Roman"/>
          <w:sz w:val="24"/>
          <w:szCs w:val="24"/>
        </w:rPr>
        <w:t xml:space="preserve"> kepada seluruh jajaran struktur DKM, khatib dan jama`ah dengan ucapan terima kasih dan apresiasi dalam bentuk infak. Komunikasi antar pihak DKM dengan jama`ah dilakukan untuk menerima kritik dan </w:t>
      </w:r>
      <w:r w:rsidRPr="00FF55E0">
        <w:rPr>
          <w:rFonts w:ascii="Times New Roman" w:hAnsi="Times New Roman"/>
          <w:sz w:val="24"/>
          <w:szCs w:val="24"/>
        </w:rPr>
        <w:lastRenderedPageBreak/>
        <w:t>saran atas berlangsungnya khutbah Jum`at sehingga dapat dilakukan perbaikan berkala.</w:t>
      </w:r>
      <w:r>
        <w:rPr>
          <w:rFonts w:ascii="Times New Roman" w:hAnsi="Times New Roman"/>
          <w:sz w:val="24"/>
          <w:szCs w:val="24"/>
        </w:rPr>
        <w:t xml:space="preserve"> Komunikasi dan koordinasi terkait nama-nama khatib dan materi yang akan disampaikan juga dikoordinasikan dengan pihak Dewan Masjid Indonesia (DMI) Kabupaten Purwakarta.</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Terakhir ialah pengendalian. Pengendalian bermaksud untuk menetapkan standar kerja, pengukuran langkah kerja, menilai hasil kerja dengan standar, dan memperbaiki standar sekaligus bukti kerja jika ada masalah. Data menunjukkan belum adanya standar kerja</w:t>
      </w:r>
      <w:r>
        <w:rPr>
          <w:rFonts w:ascii="Times New Roman" w:hAnsi="Times New Roman"/>
          <w:sz w:val="24"/>
          <w:szCs w:val="24"/>
        </w:rPr>
        <w:t>, pengukuran, penilaian, perbaikan standar</w:t>
      </w:r>
      <w:r w:rsidRPr="00FF55E0">
        <w:rPr>
          <w:rFonts w:ascii="Times New Roman" w:hAnsi="Times New Roman"/>
          <w:sz w:val="24"/>
          <w:szCs w:val="24"/>
        </w:rPr>
        <w:t xml:space="preserve"> yang pasti dalam proses manajemen kurikulum khutbah Jum`at di masjid Hayatul Hasanah dan Baitut Tarbiyah Dinas Pendidikan. Kegiatan ini berjalan sesuai dengan jadwal yang ada saja. </w:t>
      </w:r>
      <w:r>
        <w:rPr>
          <w:rFonts w:ascii="Times New Roman" w:hAnsi="Times New Roman"/>
          <w:sz w:val="24"/>
          <w:szCs w:val="24"/>
        </w:rPr>
        <w:t>Hanya saja pihak DKM Hayatul Hasanah selalu menilai naskah yang akan disampaikan serta memastikan tidak ada konten profokatif di dalamnya.</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Materi dan metode khutbah diserahkan penuh oleh pihak DKM kepada khatib dengan rambu-rambu umum saja. Rambu-rambu ini berkaitan dengan kesesuaian materi khutbah tentang keislaman secara menyeluruh. Tidak ada jangka tertentu untuk menentukan materi apa dan sampai berapa minggu atau berapa bulan dapat disampaikan oleh khatib yang sudah terjadwal. Hasil dari penyampaian materi dan metode khutbah juga tidak dapat dilihat sampai mana dapat standar tertentu. Ini terjadi karena memang belum ada standar yang ditetapkan oleh pihak DKM. </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Berikutnya menyoal perbaikan berkala berdasarkan fakta masalah kurikulum khutbah Jum`at. Kemungkinan ada masalah yang sudah dapat dianalisis dan dicari solusinya. Pengganti khatib ketika berhalangan mungkin salah satu upaya penanganan masalah kurikulum khutbah Jum`at namun hanya sekedar menangani satu masalah subjek khutbah Jum`at saja, sedangkan yang lainnya belum nampak jelas. Dipastikan jika hal ini belum masuk dalam draf kebijakan standar, maka langkah berikutnya seperti pengukuran kurikulum khutbah dalam jangka waktu tertentu, penilaian hasil kurikulum khutbah, dan perbaikan belum bisa terwujud dengan baik. (UCA, 2015).</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Kurikulum khutbah Jum`at yang ada di Masjid Hayatul Hasanah dan Baitut Tarbiyah Dinas Pendidikan Purwakarta sejatinya sudah ada fungsi manajemen yang diterapkan walaupun baru sebagian kecil dan belum disadari oleh Dewan Kemakmuran Masjid (DKM). Potret ini menunjukkan tingkat sumber daya yang ada di masing-masing DKM dan kepedulian untuk terus meningkatkan mutu pelaksanaan kegiatan khutbah Jum`at. </w:t>
      </w:r>
    </w:p>
    <w:p w:rsidR="0066745D" w:rsidRPr="00FF55E0" w:rsidRDefault="0066745D" w:rsidP="00712BB7">
      <w:pPr>
        <w:spacing w:after="0" w:line="360" w:lineRule="auto"/>
        <w:ind w:left="69" w:firstLine="567"/>
        <w:jc w:val="both"/>
        <w:rPr>
          <w:rFonts w:ascii="Times New Roman" w:hAnsi="Times New Roman"/>
          <w:sz w:val="24"/>
          <w:szCs w:val="24"/>
        </w:rPr>
      </w:pPr>
      <w:r w:rsidRPr="00FF55E0">
        <w:rPr>
          <w:rFonts w:ascii="Times New Roman" w:hAnsi="Times New Roman"/>
          <w:sz w:val="24"/>
          <w:szCs w:val="24"/>
        </w:rPr>
        <w:t xml:space="preserve">Jika fungsi manajemen ini diterapkan secara optimal oleh pihak DKM dalam meningkatkan mutu kurikulum khutbah Jum`at, maka diharapkan kualitas keimanan dan ketakwaan jama`ah yang sejatinya merupakan tujuan kurikulum khutbah Jum`at itu sendiri </w:t>
      </w:r>
      <w:r w:rsidRPr="00FF55E0">
        <w:rPr>
          <w:rFonts w:ascii="Times New Roman" w:hAnsi="Times New Roman"/>
          <w:sz w:val="24"/>
          <w:szCs w:val="24"/>
        </w:rPr>
        <w:lastRenderedPageBreak/>
        <w:t>bisa dipertanggungjawabkan. Fungsi perencanaan, pengorganisasian, pengoordinasian, dan pengendalian kurikulum khutbah Jum`at secara proporsional dan penuh tanggung jawab akan menjadi kunci media dakwah Islam yang efektif dan efisien untuk meningkatkan nilai keimanan dan ketakwaan jama`ah dan seluruh umat Islam di Kabupaten Purwakarta.</w:t>
      </w:r>
      <w:r w:rsidR="00712BB7">
        <w:rPr>
          <w:rFonts w:ascii="Times New Roman" w:hAnsi="Times New Roman"/>
          <w:sz w:val="24"/>
          <w:szCs w:val="24"/>
        </w:rPr>
        <w:fldChar w:fldCharType="begin" w:fldLock="1"/>
      </w:r>
      <w:r w:rsidR="00767118">
        <w:rPr>
          <w:rFonts w:ascii="Times New Roman" w:hAnsi="Times New Roman"/>
          <w:sz w:val="24"/>
          <w:szCs w:val="24"/>
        </w:rPr>
        <w:instrText>ADDIN CSL_CITATION {"citationItems":[{"id":"ITEM-1","itemData":{"author":[{"dropping-particle":"","family":"Sabiq","given":"Sayyid","non-dropping-particle":"","parse-names":false,"suffix":""}],"id":"ITEM-1","issued":{"date-parts":[["1994"]]},"publisher":"Bairut: Dar al-fikr.","title":"Fiqih Sunnah","type":"book"},"uris":["http://www.mendeley.com/documents/?uuid=3f0ce502-d392-4a16-a91d-9b2417b994a8"]}],"mendeley":{"formattedCitation":"(Sabiq, 1994)","plainTextFormattedCitation":"(Sabiq, 1994)","previouslyFormattedCitation":"(Sabiq, 1994)"},"properties":{"noteIndex":0},"schema":"https://github.com/citation-style-language/schema/raw/master/csl-citation.json"}</w:instrText>
      </w:r>
      <w:r w:rsidR="00712BB7">
        <w:rPr>
          <w:rFonts w:ascii="Times New Roman" w:hAnsi="Times New Roman"/>
          <w:sz w:val="24"/>
          <w:szCs w:val="24"/>
        </w:rPr>
        <w:fldChar w:fldCharType="separate"/>
      </w:r>
      <w:r w:rsidR="00712BB7" w:rsidRPr="00712BB7">
        <w:rPr>
          <w:rFonts w:ascii="Times New Roman" w:hAnsi="Times New Roman"/>
          <w:noProof/>
          <w:sz w:val="24"/>
          <w:szCs w:val="24"/>
        </w:rPr>
        <w:t>(Sabiq, 1994)</w:t>
      </w:r>
      <w:r w:rsidR="00712BB7">
        <w:rPr>
          <w:rFonts w:ascii="Times New Roman" w:hAnsi="Times New Roman"/>
          <w:sz w:val="24"/>
          <w:szCs w:val="24"/>
        </w:rPr>
        <w:fldChar w:fldCharType="end"/>
      </w:r>
      <w:r w:rsidR="00F83E31">
        <w:rPr>
          <w:rFonts w:ascii="Times New Roman" w:hAnsi="Times New Roman"/>
          <w:sz w:val="24"/>
          <w:szCs w:val="24"/>
        </w:rPr>
        <w:t>,</w:t>
      </w:r>
      <w:r w:rsidR="00CC27B3">
        <w:rPr>
          <w:rFonts w:ascii="Times New Roman" w:hAnsi="Times New Roman"/>
          <w:sz w:val="24"/>
          <w:szCs w:val="24"/>
        </w:rPr>
        <w:t xml:space="preserve"> </w:t>
      </w:r>
      <w:r w:rsidR="00CC27B3">
        <w:rPr>
          <w:rFonts w:ascii="Times New Roman" w:hAnsi="Times New Roman"/>
          <w:sz w:val="24"/>
          <w:szCs w:val="24"/>
        </w:rPr>
        <w:fldChar w:fldCharType="begin" w:fldLock="1"/>
      </w:r>
      <w:r w:rsidR="00CC27B3">
        <w:rPr>
          <w:rFonts w:ascii="Times New Roman" w:hAnsi="Times New Roman"/>
          <w:sz w:val="24"/>
          <w:szCs w:val="24"/>
        </w:rPr>
        <w:instrText>ADDIN CSL_CITATION {"citationItems":[{"id":"ITEM-1","itemData":{"author":[{"dropping-particle":"Al","family":"Jaziri","given":"Abdurrahman","non-dropping-particle":"","parse-names":false,"suffix":""}],"id":"ITEM-1","issued":{"date-parts":[["1999"]]},"publisher":"Bairut: Dar al-fikr","title":"al Fiqih ‘ala al Madzahib al ‘Arba’ah","type":"book"},"uris":["http://www.mendeley.com/documents/?uuid=504fcaa2-a586-48de-a5c3-01260f0014e7"]}],"mendeley":{"formattedCitation":"(Jaziri, 1999)","plainTextFormattedCitation":"(Jaziri, 1999)","previouslyFormattedCitation":"(Jaziri, 1999)"},"properties":{"noteIndex":0},"schema":"https://github.com/citation-style-language/schema/raw/master/csl-citation.json"}</w:instrText>
      </w:r>
      <w:r w:rsidR="00CC27B3">
        <w:rPr>
          <w:rFonts w:ascii="Times New Roman" w:hAnsi="Times New Roman"/>
          <w:sz w:val="24"/>
          <w:szCs w:val="24"/>
        </w:rPr>
        <w:fldChar w:fldCharType="separate"/>
      </w:r>
      <w:r w:rsidR="00CC27B3" w:rsidRPr="00CC27B3">
        <w:rPr>
          <w:rFonts w:ascii="Times New Roman" w:hAnsi="Times New Roman"/>
          <w:noProof/>
          <w:sz w:val="24"/>
          <w:szCs w:val="24"/>
        </w:rPr>
        <w:t>(Jaziri, 1999)</w:t>
      </w:r>
      <w:r w:rsidR="00CC27B3">
        <w:rPr>
          <w:rFonts w:ascii="Times New Roman" w:hAnsi="Times New Roman"/>
          <w:sz w:val="24"/>
          <w:szCs w:val="24"/>
        </w:rPr>
        <w:fldChar w:fldCharType="end"/>
      </w:r>
      <w:r w:rsidR="00F83E31">
        <w:rPr>
          <w:rFonts w:ascii="Times New Roman" w:hAnsi="Times New Roman"/>
          <w:sz w:val="24"/>
          <w:szCs w:val="24"/>
        </w:rPr>
        <w:t xml:space="preserve"> </w:t>
      </w:r>
      <w:r w:rsidR="00F83E31">
        <w:rPr>
          <w:rFonts w:ascii="Times New Roman" w:hAnsi="Times New Roman"/>
          <w:sz w:val="24"/>
          <w:szCs w:val="24"/>
        </w:rPr>
        <w:fldChar w:fldCharType="begin" w:fldLock="1"/>
      </w:r>
      <w:r w:rsidR="005670C2">
        <w:rPr>
          <w:rFonts w:ascii="Times New Roman" w:hAnsi="Times New Roman"/>
          <w:sz w:val="24"/>
          <w:szCs w:val="24"/>
        </w:rPr>
        <w:instrText>ADDIN CSL_CITATION {"citationItems":[{"id":"ITEM-1","itemData":{"author":[{"dropping-particle":"","family":"Zahro","given":"Aminatuz","non-dropping-particle":"","parse-names":false,"suffix":""}],"container-title":"Dakwatuna: Jurnal Dakwah dan Komunikasi Islam","id":"ITEM-1","issued":{"date-parts":[["2016"]]},"title":"Khutbah Jum’at Sebagai Media Dakwah Strategis","type":"article-journal","volume":"Volume 2 N"},"uris":["http://www.mendeley.com/documents/?uuid=a6b14a64-b9fe-4454-9196-5355ab1be816"]}],"mendeley":{"formattedCitation":"(Zahro, 2016)","plainTextFormattedCitation":"(Zahro, 2016)","previouslyFormattedCitation":"(Zahro, 2016)"},"properties":{"noteIndex":0},"schema":"https://github.com/citation-style-language/schema/raw/master/csl-citation.json"}</w:instrText>
      </w:r>
      <w:r w:rsidR="00F83E31">
        <w:rPr>
          <w:rFonts w:ascii="Times New Roman" w:hAnsi="Times New Roman"/>
          <w:sz w:val="24"/>
          <w:szCs w:val="24"/>
        </w:rPr>
        <w:fldChar w:fldCharType="separate"/>
      </w:r>
      <w:r w:rsidR="00F83E31" w:rsidRPr="00F83E31">
        <w:rPr>
          <w:rFonts w:ascii="Times New Roman" w:hAnsi="Times New Roman"/>
          <w:noProof/>
          <w:sz w:val="24"/>
          <w:szCs w:val="24"/>
        </w:rPr>
        <w:t>(Zahro, 2016)</w:t>
      </w:r>
      <w:r w:rsidR="00F83E31">
        <w:rPr>
          <w:rFonts w:ascii="Times New Roman" w:hAnsi="Times New Roman"/>
          <w:sz w:val="24"/>
          <w:szCs w:val="24"/>
        </w:rPr>
        <w:fldChar w:fldCharType="end"/>
      </w:r>
      <w:r w:rsidR="00F83E31">
        <w:rPr>
          <w:rFonts w:ascii="Times New Roman" w:hAnsi="Times New Roman"/>
          <w:sz w:val="24"/>
          <w:szCs w:val="24"/>
        </w:rPr>
        <w:t>.</w:t>
      </w:r>
    </w:p>
    <w:p w:rsidR="0066745D" w:rsidRPr="00FF55E0" w:rsidRDefault="0066745D" w:rsidP="000E62D4">
      <w:pPr>
        <w:spacing w:after="0" w:line="360" w:lineRule="auto"/>
        <w:ind w:firstLine="636"/>
        <w:jc w:val="both"/>
        <w:rPr>
          <w:rFonts w:ascii="Times New Roman" w:hAnsi="Times New Roman"/>
          <w:sz w:val="24"/>
          <w:szCs w:val="24"/>
        </w:rPr>
      </w:pPr>
      <w:r w:rsidRPr="00FF55E0">
        <w:rPr>
          <w:rFonts w:ascii="Times New Roman" w:hAnsi="Times New Roman"/>
          <w:sz w:val="24"/>
          <w:szCs w:val="24"/>
        </w:rPr>
        <w:t xml:space="preserve">Pada masa pandemi Covid-19 pihak DKM Masjid Hayatul Hasanah dan Baitut Tarbiyah Dinas Pendidikan secara masif terus mensosialisasikan pelaksanaan khutbah Jum`at dengan tetap mengingatkan dan menerapkan protokol kesehatan kepada seluruh jama`ah sesuai dengan Fatwa MUI Nomor 31 Tahun 2020 tentang ketentuan hukum dan rekomendasi terkait </w:t>
      </w:r>
      <w:r>
        <w:rPr>
          <w:rFonts w:ascii="Times New Roman" w:hAnsi="Times New Roman"/>
          <w:sz w:val="24"/>
          <w:szCs w:val="24"/>
        </w:rPr>
        <w:t>Shalat</w:t>
      </w:r>
      <w:r w:rsidRPr="00FF55E0">
        <w:rPr>
          <w:rFonts w:ascii="Times New Roman" w:hAnsi="Times New Roman"/>
          <w:sz w:val="24"/>
          <w:szCs w:val="24"/>
        </w:rPr>
        <w:t xml:space="preserve"> Jum`at dan </w:t>
      </w:r>
      <w:r>
        <w:rPr>
          <w:rFonts w:ascii="Times New Roman" w:hAnsi="Times New Roman"/>
          <w:sz w:val="24"/>
          <w:szCs w:val="24"/>
        </w:rPr>
        <w:t>Shalat</w:t>
      </w:r>
      <w:r w:rsidRPr="00FF55E0">
        <w:rPr>
          <w:rFonts w:ascii="Times New Roman" w:hAnsi="Times New Roman"/>
          <w:sz w:val="24"/>
          <w:szCs w:val="24"/>
        </w:rPr>
        <w:t xml:space="preserve"> lima waktu berjamaah saat pandemi Covid-19. DKM memberi tanda (X) setiap interval baris ke samping satu meter agar tidak diisi atau dikosongkan oleh jama`ah, menyiapkan sabun dan tempat cuci tangan serta menghimbau untuk memakai masker. Tindakan ini dirasa efektif untuk mencegah penyebaran Covid-19. Ini terbukti pada sampai saat ini belum ada isu penyebaran virus tersebut sehingga tidak menjadi kluster baru penyebaran Covid-19.</w:t>
      </w:r>
      <w:r w:rsidRPr="00FF55E0">
        <w:rPr>
          <w:rFonts w:ascii="Times New Roman" w:hAnsi="Times New Roman"/>
          <w:sz w:val="24"/>
          <w:szCs w:val="24"/>
        </w:rPr>
        <w:tab/>
      </w:r>
    </w:p>
    <w:p w:rsidR="00397BA1" w:rsidRDefault="00397BA1" w:rsidP="000E62D4">
      <w:pPr>
        <w:spacing w:after="0" w:line="360" w:lineRule="auto"/>
        <w:jc w:val="both"/>
        <w:rPr>
          <w:rFonts w:asciiTheme="majorBidi" w:hAnsiTheme="majorBidi" w:cstheme="majorBidi"/>
          <w:b/>
          <w:bCs/>
          <w:sz w:val="24"/>
          <w:szCs w:val="24"/>
        </w:rPr>
      </w:pPr>
    </w:p>
    <w:p w:rsidR="000232F4" w:rsidRDefault="000232F4" w:rsidP="000E62D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rsidR="0066745D" w:rsidRPr="00FF55E0" w:rsidRDefault="0066745D" w:rsidP="000E62D4">
      <w:pPr>
        <w:autoSpaceDE w:val="0"/>
        <w:autoSpaceDN w:val="0"/>
        <w:adjustRightInd w:val="0"/>
        <w:spacing w:after="0" w:line="360" w:lineRule="auto"/>
        <w:ind w:firstLine="567"/>
        <w:jc w:val="both"/>
        <w:rPr>
          <w:rFonts w:ascii="Times New Roman" w:hAnsi="Times New Roman"/>
          <w:i/>
          <w:sz w:val="24"/>
          <w:szCs w:val="24"/>
        </w:rPr>
      </w:pPr>
      <w:r w:rsidRPr="00FF55E0">
        <w:rPr>
          <w:rFonts w:ascii="Times New Roman" w:hAnsi="Times New Roman"/>
          <w:sz w:val="24"/>
          <w:szCs w:val="24"/>
        </w:rPr>
        <w:t xml:space="preserve">Fungsi manajemen ialah melakukan perencanaan, menentukan struktur organisasi, melakukan koordinasi dengan memberi motivasi, arahan, dan bimbingan, dan yang terakhir ialah melakukan pengendalian. Pihak DKM Hayatul Hasanah dan Baitut Tarbiyah Dinas Pendidikan sebenarnya sudah melakukan beberapa hal terkait fungsi manajemen pada kurikulum khutbah Jum`at. Jadwal khatib dan imam </w:t>
      </w:r>
      <w:r>
        <w:rPr>
          <w:rFonts w:ascii="Times New Roman" w:hAnsi="Times New Roman"/>
          <w:sz w:val="24"/>
          <w:szCs w:val="24"/>
        </w:rPr>
        <w:t>Shalat</w:t>
      </w:r>
      <w:r w:rsidRPr="00FF55E0">
        <w:rPr>
          <w:rFonts w:ascii="Times New Roman" w:hAnsi="Times New Roman"/>
          <w:sz w:val="24"/>
          <w:szCs w:val="24"/>
        </w:rPr>
        <w:t xml:space="preserve"> Jum`at selama satu tahun telah dipastikan ada. Ada pola arahan dan bimbingan pada seluruh jama`ah agar tetap memperhatikan khatib ketika menyampaikan khutbah. Membuka dan menerima kritik dan saran dari jama`ah sebagai bahan perbaikan kurikulum khutbah Jum`at. Namun kegiatan ini tidak banyak dilakukan dalam fungsi manajemen itu sendiri. Kegiatan ini dilaksanakan oleh pihak DKM sesuai dengan kebutuhan saja. Hakikat manajemen secara prinsip dilakukan oleh DKM Hayatul Hasanah dan Baitut Tarbiyah dan dijalankan fungsinya oleh semua anggota untuk merencanakan, mengorganisasikan, mengkoordinasikan, dan mengendalikan mutu kurikulum khutbah jum`at yang meliputi pelaku, materi, metode, dan evaluasi secara berkala.</w:t>
      </w:r>
    </w:p>
    <w:p w:rsidR="0066745D" w:rsidRDefault="0066745D" w:rsidP="000306E2">
      <w:pPr>
        <w:spacing w:after="0" w:line="240" w:lineRule="auto"/>
        <w:jc w:val="both"/>
        <w:rPr>
          <w:rFonts w:asciiTheme="majorBidi" w:hAnsiTheme="majorBidi" w:cstheme="majorBidi"/>
        </w:rPr>
      </w:pPr>
    </w:p>
    <w:p w:rsidR="0066745D" w:rsidRDefault="0066745D" w:rsidP="000306E2">
      <w:pPr>
        <w:spacing w:after="0" w:line="240" w:lineRule="auto"/>
        <w:jc w:val="both"/>
        <w:rPr>
          <w:rFonts w:asciiTheme="majorBidi" w:hAnsiTheme="majorBidi" w:cstheme="majorBidi"/>
          <w:b/>
          <w:bCs/>
          <w:sz w:val="24"/>
          <w:szCs w:val="24"/>
        </w:rPr>
      </w:pPr>
    </w:p>
    <w:p w:rsidR="00AF7E51" w:rsidRDefault="00AF7E51" w:rsidP="000306E2">
      <w:pPr>
        <w:spacing w:after="0" w:line="240" w:lineRule="auto"/>
        <w:jc w:val="both"/>
        <w:rPr>
          <w:rFonts w:asciiTheme="majorBidi" w:hAnsiTheme="majorBidi" w:cstheme="majorBidi"/>
          <w:b/>
          <w:bCs/>
          <w:sz w:val="24"/>
          <w:szCs w:val="24"/>
        </w:rPr>
      </w:pPr>
    </w:p>
    <w:p w:rsidR="00AF7E51" w:rsidRDefault="00AF7E51" w:rsidP="000306E2">
      <w:pPr>
        <w:spacing w:after="0" w:line="240" w:lineRule="auto"/>
        <w:jc w:val="both"/>
        <w:rPr>
          <w:rFonts w:asciiTheme="majorBidi" w:hAnsiTheme="majorBidi" w:cstheme="majorBidi"/>
          <w:b/>
          <w:bCs/>
          <w:sz w:val="24"/>
          <w:szCs w:val="24"/>
        </w:rPr>
      </w:pPr>
    </w:p>
    <w:p w:rsidR="0066745D" w:rsidRDefault="0066745D" w:rsidP="000306E2">
      <w:pPr>
        <w:spacing w:after="0" w:line="240" w:lineRule="auto"/>
        <w:jc w:val="both"/>
        <w:rPr>
          <w:rFonts w:asciiTheme="majorBidi" w:hAnsiTheme="majorBidi" w:cstheme="majorBidi"/>
          <w:b/>
          <w:bCs/>
          <w:sz w:val="24"/>
          <w:szCs w:val="24"/>
        </w:rPr>
      </w:pPr>
    </w:p>
    <w:p w:rsidR="000232F4" w:rsidRDefault="000232F4" w:rsidP="000E62D4">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0A30DC" w:rsidRPr="000A30DC" w:rsidRDefault="00D10F34"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10F34">
        <w:rPr>
          <w:rFonts w:asciiTheme="majorBidi" w:hAnsiTheme="majorBidi" w:cstheme="majorBidi"/>
          <w:sz w:val="24"/>
          <w:szCs w:val="24"/>
        </w:rPr>
        <w:fldChar w:fldCharType="begin" w:fldLock="1"/>
      </w:r>
      <w:r w:rsidRPr="00D10F34">
        <w:rPr>
          <w:rFonts w:asciiTheme="majorBidi" w:hAnsiTheme="majorBidi" w:cstheme="majorBidi"/>
          <w:sz w:val="24"/>
          <w:szCs w:val="24"/>
        </w:rPr>
        <w:instrText xml:space="preserve">ADDIN Mendeley Bibliography CSL_BIBLIOGRAPHY </w:instrText>
      </w:r>
      <w:r w:rsidRPr="00D10F34">
        <w:rPr>
          <w:rFonts w:asciiTheme="majorBidi" w:hAnsiTheme="majorBidi" w:cstheme="majorBidi"/>
          <w:sz w:val="24"/>
          <w:szCs w:val="24"/>
        </w:rPr>
        <w:fldChar w:fldCharType="separate"/>
      </w:r>
      <w:r w:rsidR="000A30DC" w:rsidRPr="000A30DC">
        <w:rPr>
          <w:rFonts w:ascii="Times New Roman" w:hAnsi="Times New Roman" w:cs="Times New Roman"/>
          <w:noProof/>
          <w:sz w:val="24"/>
          <w:szCs w:val="24"/>
        </w:rPr>
        <w:t xml:space="preserve">Chung, K. H., &amp; Megginson, L. C. (1981). </w:t>
      </w:r>
      <w:r w:rsidR="000A30DC" w:rsidRPr="000A30DC">
        <w:rPr>
          <w:rFonts w:ascii="Times New Roman" w:hAnsi="Times New Roman" w:cs="Times New Roman"/>
          <w:i/>
          <w:iCs/>
          <w:noProof/>
          <w:sz w:val="24"/>
          <w:szCs w:val="24"/>
        </w:rPr>
        <w:t>Organizational Behavior: Developing Managerial Skills</w:t>
      </w:r>
      <w:r w:rsidR="000A30DC" w:rsidRPr="000A30DC">
        <w:rPr>
          <w:rFonts w:ascii="Times New Roman" w:hAnsi="Times New Roman" w:cs="Times New Roman"/>
          <w:noProof/>
          <w:sz w:val="24"/>
          <w:szCs w:val="24"/>
        </w:rPr>
        <w:t xml:space="preserve"> (Issue v. 2). HarperCollins Publishers.</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Creswell, J. W., &amp; Guetterman, T. C. (2020). </w:t>
      </w:r>
      <w:r w:rsidRPr="000A30DC">
        <w:rPr>
          <w:rFonts w:ascii="Times New Roman" w:hAnsi="Times New Roman" w:cs="Times New Roman"/>
          <w:i/>
          <w:iCs/>
          <w:noProof/>
          <w:sz w:val="24"/>
          <w:szCs w:val="24"/>
        </w:rPr>
        <w:t>Educational Research: Planning, Conducting, and Evaluating Quantitative and Qualitative Research, Global Edition</w:t>
      </w:r>
      <w:r w:rsidRPr="000A30DC">
        <w:rPr>
          <w:rFonts w:ascii="Times New Roman" w:hAnsi="Times New Roman" w:cs="Times New Roman"/>
          <w:noProof/>
          <w:sz w:val="24"/>
          <w:szCs w:val="24"/>
        </w:rPr>
        <w:t>. Pearson Higher Education \&amp; Professional Group.</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Deininger, F., &amp; Eguizabal, O. (2017). </w:t>
      </w:r>
      <w:r w:rsidRPr="000A30DC">
        <w:rPr>
          <w:rFonts w:ascii="Times New Roman" w:hAnsi="Times New Roman" w:cs="Times New Roman"/>
          <w:i/>
          <w:iCs/>
          <w:noProof/>
          <w:sz w:val="24"/>
          <w:szCs w:val="24"/>
        </w:rPr>
        <w:t>Leadership in Theological Education, Volume 2: Foundations for Curriculum Design</w:t>
      </w:r>
      <w:r w:rsidRPr="000A30DC">
        <w:rPr>
          <w:rFonts w:ascii="Times New Roman" w:hAnsi="Times New Roman" w:cs="Times New Roman"/>
          <w:noProof/>
          <w:sz w:val="24"/>
          <w:szCs w:val="24"/>
        </w:rPr>
        <w:t>. Langham Creative Projects.</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Hersey, P., Blanchard, K. H., &amp; Johnson, D. E. (2013). </w:t>
      </w:r>
      <w:r w:rsidRPr="000A30DC">
        <w:rPr>
          <w:rFonts w:ascii="Times New Roman" w:hAnsi="Times New Roman" w:cs="Times New Roman"/>
          <w:i/>
          <w:iCs/>
          <w:noProof/>
          <w:sz w:val="24"/>
          <w:szCs w:val="24"/>
        </w:rPr>
        <w:t>Management of Organizational Behavior: Leading Human Resources</w:t>
      </w:r>
      <w:r w:rsidRPr="000A30DC">
        <w:rPr>
          <w:rFonts w:ascii="Times New Roman" w:hAnsi="Times New Roman" w:cs="Times New Roman"/>
          <w:noProof/>
          <w:sz w:val="24"/>
          <w:szCs w:val="24"/>
        </w:rPr>
        <w:t>. Pearson. https://books.google.co.id/books?id=bp6IuQAACAAJ</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Jaziri, A. Al. (1999). </w:t>
      </w:r>
      <w:r w:rsidRPr="000A30DC">
        <w:rPr>
          <w:rFonts w:ascii="Times New Roman" w:hAnsi="Times New Roman" w:cs="Times New Roman"/>
          <w:i/>
          <w:iCs/>
          <w:noProof/>
          <w:sz w:val="24"/>
          <w:szCs w:val="24"/>
        </w:rPr>
        <w:t>al Fiqih ‘ala al Madzahib al ‘Arba’ah</w:t>
      </w:r>
      <w:r w:rsidRPr="000A30DC">
        <w:rPr>
          <w:rFonts w:ascii="Times New Roman" w:hAnsi="Times New Roman" w:cs="Times New Roman"/>
          <w:noProof/>
          <w:sz w:val="24"/>
          <w:szCs w:val="24"/>
        </w:rPr>
        <w:t>. Bairut: Dar al-fikr.</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Pauzi, E. R., &amp; Tabroni, I. T. (2021). Bos Funds Allocation For Pilot Schools: Study On SDIT Bina Insan Qur’ani Cibatu-Garut. </w:t>
      </w:r>
      <w:r w:rsidRPr="000A30DC">
        <w:rPr>
          <w:rFonts w:ascii="Times New Roman" w:hAnsi="Times New Roman" w:cs="Times New Roman"/>
          <w:i/>
          <w:iCs/>
          <w:noProof/>
          <w:sz w:val="24"/>
          <w:szCs w:val="24"/>
        </w:rPr>
        <w:t>Paedagogie: Jurnal Pendidikan Dan Studi Islam</w:t>
      </w:r>
      <w:r w:rsidRPr="000A30DC">
        <w:rPr>
          <w:rFonts w:ascii="Times New Roman" w:hAnsi="Times New Roman" w:cs="Times New Roman"/>
          <w:noProof/>
          <w:sz w:val="24"/>
          <w:szCs w:val="24"/>
        </w:rPr>
        <w:t xml:space="preserve">, </w:t>
      </w:r>
      <w:r w:rsidRPr="000A30DC">
        <w:rPr>
          <w:rFonts w:ascii="Times New Roman" w:hAnsi="Times New Roman" w:cs="Times New Roman"/>
          <w:i/>
          <w:iCs/>
          <w:noProof/>
          <w:sz w:val="24"/>
          <w:szCs w:val="24"/>
        </w:rPr>
        <w:t>2</w:t>
      </w:r>
      <w:r w:rsidRPr="000A30DC">
        <w:rPr>
          <w:rFonts w:ascii="Times New Roman" w:hAnsi="Times New Roman" w:cs="Times New Roman"/>
          <w:noProof/>
          <w:sz w:val="24"/>
          <w:szCs w:val="24"/>
        </w:rPr>
        <w:t>(01), 1–6. https://doi.org/10.52593/pdg.02.1.01</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Raghib, A. A. (1994). </w:t>
      </w:r>
      <w:r w:rsidRPr="000A30DC">
        <w:rPr>
          <w:rFonts w:ascii="Times New Roman" w:hAnsi="Times New Roman" w:cs="Times New Roman"/>
          <w:i/>
          <w:iCs/>
          <w:noProof/>
          <w:sz w:val="24"/>
          <w:szCs w:val="24"/>
        </w:rPr>
        <w:t>Ahkamush Shalat</w:t>
      </w:r>
      <w:r w:rsidRPr="000A30DC">
        <w:rPr>
          <w:rFonts w:ascii="Times New Roman" w:hAnsi="Times New Roman" w:cs="Times New Roman"/>
          <w:noProof/>
          <w:sz w:val="24"/>
          <w:szCs w:val="24"/>
        </w:rPr>
        <w:t>. Bairut: Dar al-fikr.</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Robbins, S. P., Stuart-Kotze, R., &amp; Coulter, M. (1997). </w:t>
      </w:r>
      <w:r w:rsidRPr="000A30DC">
        <w:rPr>
          <w:rFonts w:ascii="Times New Roman" w:hAnsi="Times New Roman" w:cs="Times New Roman"/>
          <w:i/>
          <w:iCs/>
          <w:noProof/>
          <w:sz w:val="24"/>
          <w:szCs w:val="24"/>
        </w:rPr>
        <w:t>Management</w:t>
      </w:r>
      <w:r w:rsidRPr="000A30DC">
        <w:rPr>
          <w:rFonts w:ascii="Times New Roman" w:hAnsi="Times New Roman" w:cs="Times New Roman"/>
          <w:noProof/>
          <w:sz w:val="24"/>
          <w:szCs w:val="24"/>
        </w:rPr>
        <w:t>. Prentice-Hall.</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Sabiq, S. (1994). </w:t>
      </w:r>
      <w:r w:rsidRPr="000A30DC">
        <w:rPr>
          <w:rFonts w:ascii="Times New Roman" w:hAnsi="Times New Roman" w:cs="Times New Roman"/>
          <w:i/>
          <w:iCs/>
          <w:noProof/>
          <w:sz w:val="24"/>
          <w:szCs w:val="24"/>
        </w:rPr>
        <w:t>Fiqih Sunnah</w:t>
      </w:r>
      <w:r w:rsidRPr="000A30DC">
        <w:rPr>
          <w:rFonts w:ascii="Times New Roman" w:hAnsi="Times New Roman" w:cs="Times New Roman"/>
          <w:noProof/>
          <w:sz w:val="24"/>
          <w:szCs w:val="24"/>
        </w:rPr>
        <w:t>. Bairut: Dar al-fikr.</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i/>
          <w:iCs/>
          <w:noProof/>
          <w:sz w:val="24"/>
          <w:szCs w:val="24"/>
        </w:rPr>
        <w:t>Smarter scotland, HMIe, SQA, and LTS. curriculum for excellence. www. curriculum for excellencescotland.gov.uk</w:t>
      </w:r>
      <w:r w:rsidRPr="000A30DC">
        <w:rPr>
          <w:rFonts w:ascii="Times New Roman" w:hAnsi="Times New Roman" w:cs="Times New Roman"/>
          <w:noProof/>
          <w:sz w:val="24"/>
          <w:szCs w:val="24"/>
        </w:rPr>
        <w:t>. (n.d.).</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Syaukani, I. A. (1992). </w:t>
      </w:r>
      <w:r w:rsidRPr="000A30DC">
        <w:rPr>
          <w:rFonts w:ascii="Times New Roman" w:hAnsi="Times New Roman" w:cs="Times New Roman"/>
          <w:i/>
          <w:iCs/>
          <w:noProof/>
          <w:sz w:val="24"/>
          <w:szCs w:val="24"/>
        </w:rPr>
        <w:t>Nailul Authar</w:t>
      </w:r>
      <w:r w:rsidRPr="000A30DC">
        <w:rPr>
          <w:rFonts w:ascii="Times New Roman" w:hAnsi="Times New Roman" w:cs="Times New Roman"/>
          <w:noProof/>
          <w:sz w:val="24"/>
          <w:szCs w:val="24"/>
        </w:rPr>
        <w:t>. Bairut: Dar al-fikr.</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Tabroni, I. (2019). </w:t>
      </w:r>
      <w:r w:rsidRPr="000A30DC">
        <w:rPr>
          <w:rFonts w:ascii="Times New Roman" w:hAnsi="Times New Roman" w:cs="Times New Roman"/>
          <w:i/>
          <w:iCs/>
          <w:noProof/>
          <w:sz w:val="24"/>
          <w:szCs w:val="24"/>
        </w:rPr>
        <w:t>MODEL PENDIDIKAN ISLAM: Teknik Mendidik Anak dengan Treatment di Era 4.0</w:t>
      </w:r>
      <w:r w:rsidRPr="000A30DC">
        <w:rPr>
          <w:rFonts w:ascii="Times New Roman" w:hAnsi="Times New Roman" w:cs="Times New Roman"/>
          <w:noProof/>
          <w:sz w:val="24"/>
          <w:szCs w:val="24"/>
        </w:rPr>
        <w:t>. CV Cendekia Press.</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Tabroni, I., &amp; Budiarti, D. (2021). PERAN KYAI DALAM MEMBINA AKHLAK SANTRI DI PONDOK PESANTREN AL-MUINAH DARUL ULUM DESA SIMPANG KECAMATAN WANAYASA. </w:t>
      </w:r>
      <w:r w:rsidRPr="000A30DC">
        <w:rPr>
          <w:rFonts w:ascii="Times New Roman" w:hAnsi="Times New Roman" w:cs="Times New Roman"/>
          <w:i/>
          <w:iCs/>
          <w:noProof/>
          <w:sz w:val="24"/>
          <w:szCs w:val="24"/>
        </w:rPr>
        <w:t>Jurnal Pendidikan, Sains Sosial, Dan Agama</w:t>
      </w:r>
      <w:r w:rsidRPr="000A30DC">
        <w:rPr>
          <w:rFonts w:ascii="Times New Roman" w:hAnsi="Times New Roman" w:cs="Times New Roman"/>
          <w:noProof/>
          <w:sz w:val="24"/>
          <w:szCs w:val="24"/>
        </w:rPr>
        <w:t xml:space="preserve">, </w:t>
      </w:r>
      <w:r w:rsidRPr="000A30DC">
        <w:rPr>
          <w:rFonts w:ascii="Times New Roman" w:hAnsi="Times New Roman" w:cs="Times New Roman"/>
          <w:i/>
          <w:iCs/>
          <w:noProof/>
          <w:sz w:val="24"/>
          <w:szCs w:val="24"/>
        </w:rPr>
        <w:t>7</w:t>
      </w:r>
      <w:r w:rsidRPr="000A30DC">
        <w:rPr>
          <w:rFonts w:ascii="Times New Roman" w:hAnsi="Times New Roman" w:cs="Times New Roman"/>
          <w:noProof/>
          <w:sz w:val="24"/>
          <w:szCs w:val="24"/>
        </w:rPr>
        <w:t>(2), 108–114.</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Tabroni, I., &amp; Juliani, A. (2022). PERAN ORANG TUA DALAM MEMBINA AKHLAK ANAK PADA MASA PANDEMI DI RT 64 GANG MAWAR IV PURWAKARTA. </w:t>
      </w:r>
      <w:r w:rsidRPr="000A30DC">
        <w:rPr>
          <w:rFonts w:ascii="Times New Roman" w:hAnsi="Times New Roman" w:cs="Times New Roman"/>
          <w:i/>
          <w:iCs/>
          <w:noProof/>
          <w:sz w:val="24"/>
          <w:szCs w:val="24"/>
        </w:rPr>
        <w:t>Jurnal Sosial Humaniora Dan Pendidikan</w:t>
      </w:r>
      <w:r w:rsidRPr="000A30DC">
        <w:rPr>
          <w:rFonts w:ascii="Times New Roman" w:hAnsi="Times New Roman" w:cs="Times New Roman"/>
          <w:noProof/>
          <w:sz w:val="24"/>
          <w:szCs w:val="24"/>
        </w:rPr>
        <w:t xml:space="preserve">, </w:t>
      </w:r>
      <w:r w:rsidRPr="000A30DC">
        <w:rPr>
          <w:rFonts w:ascii="Times New Roman" w:hAnsi="Times New Roman" w:cs="Times New Roman"/>
          <w:i/>
          <w:iCs/>
          <w:noProof/>
          <w:sz w:val="24"/>
          <w:szCs w:val="24"/>
        </w:rPr>
        <w:t>1</w:t>
      </w:r>
      <w:bookmarkStart w:id="0" w:name="_GoBack"/>
      <w:bookmarkEnd w:id="0"/>
      <w:r w:rsidRPr="000A30DC">
        <w:rPr>
          <w:rFonts w:ascii="Times New Roman" w:hAnsi="Times New Roman" w:cs="Times New Roman"/>
          <w:noProof/>
          <w:sz w:val="24"/>
          <w:szCs w:val="24"/>
        </w:rPr>
        <w:t>(1 SE-Articles). http://ejurnal.stie-trianandra.ac.id/index.php/inovasi/article/view/172</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Tabroni, I., &amp; Rohima. (2021). Local Wisdom Education of Scout Movements in The Coronavirus Disease (Covid-19) in Pusdiklatcab Purwakarta, Indonesia. </w:t>
      </w:r>
      <w:r w:rsidRPr="000A30DC">
        <w:rPr>
          <w:rFonts w:ascii="Times New Roman" w:hAnsi="Times New Roman" w:cs="Times New Roman"/>
          <w:i/>
          <w:iCs/>
          <w:noProof/>
          <w:sz w:val="24"/>
          <w:szCs w:val="24"/>
        </w:rPr>
        <w:t>Fakultas Ilmu Sosial Universitas Negeri Jakarta</w:t>
      </w:r>
      <w:r w:rsidRPr="000A30DC">
        <w:rPr>
          <w:rFonts w:ascii="Times New Roman" w:hAnsi="Times New Roman" w:cs="Times New Roman"/>
          <w:noProof/>
          <w:sz w:val="24"/>
          <w:szCs w:val="24"/>
        </w:rPr>
        <w:t xml:space="preserve">, </w:t>
      </w:r>
      <w:r w:rsidRPr="000A30DC">
        <w:rPr>
          <w:rFonts w:ascii="Times New Roman" w:hAnsi="Times New Roman" w:cs="Times New Roman"/>
          <w:i/>
          <w:iCs/>
          <w:noProof/>
          <w:sz w:val="24"/>
          <w:szCs w:val="24"/>
        </w:rPr>
        <w:t>1</w:t>
      </w:r>
      <w:r w:rsidRPr="000A30DC">
        <w:rPr>
          <w:rFonts w:ascii="Times New Roman" w:hAnsi="Times New Roman" w:cs="Times New Roman"/>
          <w:noProof/>
          <w:sz w:val="24"/>
          <w:szCs w:val="24"/>
        </w:rPr>
        <w:t>(Educatiaon).</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lastRenderedPageBreak/>
        <w:t xml:space="preserve">Terry, G. R. (1977). </w:t>
      </w:r>
      <w:r w:rsidRPr="000A30DC">
        <w:rPr>
          <w:rFonts w:ascii="Times New Roman" w:hAnsi="Times New Roman" w:cs="Times New Roman"/>
          <w:i/>
          <w:iCs/>
          <w:noProof/>
          <w:sz w:val="24"/>
          <w:szCs w:val="24"/>
        </w:rPr>
        <w:t>Principles of Management</w:t>
      </w:r>
      <w:r w:rsidRPr="000A30DC">
        <w:rPr>
          <w:rFonts w:ascii="Times New Roman" w:hAnsi="Times New Roman" w:cs="Times New Roman"/>
          <w:noProof/>
          <w:sz w:val="24"/>
          <w:szCs w:val="24"/>
        </w:rPr>
        <w:t>. R. D. Irwin.</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A30DC">
        <w:rPr>
          <w:rFonts w:ascii="Times New Roman" w:hAnsi="Times New Roman" w:cs="Times New Roman"/>
          <w:noProof/>
          <w:sz w:val="24"/>
          <w:szCs w:val="24"/>
        </w:rPr>
        <w:t xml:space="preserve">The John Adair. (n.d.). </w:t>
      </w:r>
      <w:r w:rsidRPr="000A30DC">
        <w:rPr>
          <w:rFonts w:ascii="Times New Roman" w:hAnsi="Times New Roman" w:cs="Times New Roman"/>
          <w:i/>
          <w:iCs/>
          <w:noProof/>
          <w:sz w:val="24"/>
          <w:szCs w:val="24"/>
        </w:rPr>
        <w:t>Handbook of Management and Leadership</w:t>
      </w:r>
      <w:r w:rsidRPr="000A30DC">
        <w:rPr>
          <w:rFonts w:ascii="Times New Roman" w:hAnsi="Times New Roman" w:cs="Times New Roman"/>
          <w:noProof/>
          <w:sz w:val="24"/>
          <w:szCs w:val="24"/>
        </w:rPr>
        <w:t xml:space="preserve"> (E. by N. Thomas (Ed.)).</w:t>
      </w:r>
    </w:p>
    <w:p w:rsidR="000A30DC" w:rsidRPr="000A30DC" w:rsidRDefault="000A30DC" w:rsidP="000A30DC">
      <w:pPr>
        <w:widowControl w:val="0"/>
        <w:autoSpaceDE w:val="0"/>
        <w:autoSpaceDN w:val="0"/>
        <w:adjustRightInd w:val="0"/>
        <w:spacing w:after="0" w:line="360" w:lineRule="auto"/>
        <w:ind w:left="480" w:hanging="480"/>
        <w:rPr>
          <w:rFonts w:ascii="Times New Roman" w:hAnsi="Times New Roman" w:cs="Times New Roman"/>
          <w:noProof/>
          <w:sz w:val="24"/>
        </w:rPr>
      </w:pPr>
      <w:r w:rsidRPr="000A30DC">
        <w:rPr>
          <w:rFonts w:ascii="Times New Roman" w:hAnsi="Times New Roman" w:cs="Times New Roman"/>
          <w:noProof/>
          <w:sz w:val="24"/>
          <w:szCs w:val="24"/>
        </w:rPr>
        <w:t xml:space="preserve">Zahro, A. (2016). Khutbah Jum’at Sebagai Media Dakwah Strategis. </w:t>
      </w:r>
      <w:r w:rsidRPr="000A30DC">
        <w:rPr>
          <w:rFonts w:ascii="Times New Roman" w:hAnsi="Times New Roman" w:cs="Times New Roman"/>
          <w:i/>
          <w:iCs/>
          <w:noProof/>
          <w:sz w:val="24"/>
          <w:szCs w:val="24"/>
        </w:rPr>
        <w:t>Dakwatuna: Jurnal Dakwah Dan Komunikasi Islam</w:t>
      </w:r>
      <w:r w:rsidRPr="000A30DC">
        <w:rPr>
          <w:rFonts w:ascii="Times New Roman" w:hAnsi="Times New Roman" w:cs="Times New Roman"/>
          <w:noProof/>
          <w:sz w:val="24"/>
          <w:szCs w:val="24"/>
        </w:rPr>
        <w:t xml:space="preserve">, </w:t>
      </w:r>
      <w:r w:rsidRPr="000A30DC">
        <w:rPr>
          <w:rFonts w:ascii="Times New Roman" w:hAnsi="Times New Roman" w:cs="Times New Roman"/>
          <w:i/>
          <w:iCs/>
          <w:noProof/>
          <w:sz w:val="24"/>
          <w:szCs w:val="24"/>
        </w:rPr>
        <w:t>Volume 2 N</w:t>
      </w:r>
      <w:r w:rsidRPr="000A30DC">
        <w:rPr>
          <w:rFonts w:ascii="Times New Roman" w:hAnsi="Times New Roman" w:cs="Times New Roman"/>
          <w:noProof/>
          <w:sz w:val="24"/>
          <w:szCs w:val="24"/>
        </w:rPr>
        <w:t>.</w:t>
      </w:r>
    </w:p>
    <w:p w:rsidR="00432492" w:rsidRDefault="00D10F34" w:rsidP="00D10F34">
      <w:pPr>
        <w:spacing w:after="0" w:line="360" w:lineRule="auto"/>
      </w:pPr>
      <w:r w:rsidRPr="00D10F34">
        <w:rPr>
          <w:rFonts w:asciiTheme="majorBidi" w:hAnsiTheme="majorBidi" w:cstheme="majorBidi"/>
          <w:sz w:val="24"/>
          <w:szCs w:val="24"/>
        </w:rPr>
        <w:fldChar w:fldCharType="end"/>
      </w:r>
    </w:p>
    <w:sectPr w:rsidR="004324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5CA" w:rsidRDefault="00D835CA" w:rsidP="00055AD7">
      <w:pPr>
        <w:spacing w:after="0" w:line="240" w:lineRule="auto"/>
      </w:pPr>
      <w:r>
        <w:separator/>
      </w:r>
    </w:p>
  </w:endnote>
  <w:endnote w:type="continuationSeparator" w:id="0">
    <w:p w:rsidR="00D835CA" w:rsidRDefault="00D835CA"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sidR="00F06B23">
          <w:rPr>
            <w:noProof/>
          </w:rPr>
          <w:t>12</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5CA" w:rsidRDefault="00D835CA" w:rsidP="00055AD7">
      <w:pPr>
        <w:spacing w:after="0" w:line="240" w:lineRule="auto"/>
      </w:pPr>
      <w:r>
        <w:separator/>
      </w:r>
    </w:p>
  </w:footnote>
  <w:footnote w:type="continuationSeparator" w:id="0">
    <w:p w:rsidR="00D835CA" w:rsidRDefault="00D835CA" w:rsidP="00055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0635"/>
    <w:multiLevelType w:val="hybridMultilevel"/>
    <w:tmpl w:val="C9101A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EB7DCB"/>
    <w:multiLevelType w:val="hybridMultilevel"/>
    <w:tmpl w:val="19B0CC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10D8"/>
    <w:rsid w:val="000232F4"/>
    <w:rsid w:val="000306E2"/>
    <w:rsid w:val="00055AD7"/>
    <w:rsid w:val="000A30DC"/>
    <w:rsid w:val="000E62D4"/>
    <w:rsid w:val="00103AC8"/>
    <w:rsid w:val="00162ACE"/>
    <w:rsid w:val="00397BA1"/>
    <w:rsid w:val="003D0E93"/>
    <w:rsid w:val="003E30D3"/>
    <w:rsid w:val="00432492"/>
    <w:rsid w:val="00493939"/>
    <w:rsid w:val="004954C8"/>
    <w:rsid w:val="005670C2"/>
    <w:rsid w:val="006403D3"/>
    <w:rsid w:val="0066745D"/>
    <w:rsid w:val="00676906"/>
    <w:rsid w:val="006C7F07"/>
    <w:rsid w:val="006D347B"/>
    <w:rsid w:val="006D4E56"/>
    <w:rsid w:val="00712BB7"/>
    <w:rsid w:val="00762B28"/>
    <w:rsid w:val="00767118"/>
    <w:rsid w:val="007B4FDB"/>
    <w:rsid w:val="0094706B"/>
    <w:rsid w:val="00971F26"/>
    <w:rsid w:val="009B44BE"/>
    <w:rsid w:val="00AA6852"/>
    <w:rsid w:val="00AC7753"/>
    <w:rsid w:val="00AF7E51"/>
    <w:rsid w:val="00B32CC9"/>
    <w:rsid w:val="00B61D27"/>
    <w:rsid w:val="00BA145A"/>
    <w:rsid w:val="00BA26CB"/>
    <w:rsid w:val="00BA6F8A"/>
    <w:rsid w:val="00C072E2"/>
    <w:rsid w:val="00C80903"/>
    <w:rsid w:val="00CC27B3"/>
    <w:rsid w:val="00D10F34"/>
    <w:rsid w:val="00D1647D"/>
    <w:rsid w:val="00D835CA"/>
    <w:rsid w:val="00EC0BD8"/>
    <w:rsid w:val="00F06B23"/>
    <w:rsid w:val="00F15135"/>
    <w:rsid w:val="00F83E31"/>
    <w:rsid w:val="00FD6E1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customStyle="1" w:styleId="Default">
    <w:name w:val="Default"/>
    <w:rsid w:val="0066745D"/>
    <w:pPr>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styleId="ListParagraph">
    <w:name w:val="List Paragraph"/>
    <w:basedOn w:val="Normal"/>
    <w:uiPriority w:val="34"/>
    <w:qFormat/>
    <w:rsid w:val="0066745D"/>
    <w:pPr>
      <w:spacing w:after="200" w:line="276" w:lineRule="auto"/>
      <w:ind w:left="720"/>
      <w:contextualSpacing/>
    </w:pPr>
    <w:rPr>
      <w:rFonts w:ascii="Calibri" w:eastAsia="Times New Roman" w:hAnsi="Calibri" w:cs="Times New Roman"/>
      <w:lang w:val="en-US"/>
    </w:rPr>
  </w:style>
  <w:style w:type="character" w:styleId="Hyperlink">
    <w:name w:val="Hyperlink"/>
    <w:uiPriority w:val="99"/>
    <w:unhideWhenUsed/>
    <w:rsid w:val="006674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mtabroni7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D3F36-DCEB-46E3-BE70-587DE06D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7801</Words>
  <Characters>44471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dcterms:created xsi:type="dcterms:W3CDTF">2018-02-27T04:11:00Z</dcterms:created>
  <dcterms:modified xsi:type="dcterms:W3CDTF">2022-01-20T09:19:00Z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e1fd6753-b100-39bf-b2c3-064c2953974a</vt:lpwstr>
  </property>
  <property fmtid="{D5CDD505-2E9C-101B-9397-08002B2CF9AE}" pid="24" name="Mendeley Citation Style_1">
    <vt:lpwstr>http://www.zotero.org/styles/apa</vt:lpwstr>
  </property>
</Properties>
</file>