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B55" w:rsidRPr="00E26F9E" w:rsidRDefault="001B4B55" w:rsidP="00E704BC">
      <w:pPr>
        <w:spacing w:line="360" w:lineRule="auto"/>
        <w:jc w:val="center"/>
        <w:rPr>
          <w:rFonts w:ascii="Times New Roman" w:hAnsi="Times New Roman" w:cs="Times New Roman"/>
          <w:b/>
          <w:bCs/>
          <w:lang w:val="id-ID"/>
        </w:rPr>
      </w:pPr>
      <w:r w:rsidRPr="00E26F9E">
        <w:rPr>
          <w:rFonts w:ascii="Times New Roman" w:hAnsi="Times New Roman" w:cs="Times New Roman"/>
          <w:b/>
          <w:bCs/>
          <w:lang w:val="id-ID"/>
        </w:rPr>
        <w:t xml:space="preserve">PERTANGGUNGJAWABAN PENGGARAP TERHADAP PEMILIK LAHAN ATAS WANPRESTASI DALAM </w:t>
      </w:r>
      <w:r w:rsidRPr="00E26F9E">
        <w:rPr>
          <w:rFonts w:ascii="Times New Roman" w:hAnsi="Times New Roman" w:cs="Times New Roman"/>
          <w:b/>
          <w:bCs/>
          <w:i/>
          <w:iCs/>
          <w:lang w:val="id-ID"/>
        </w:rPr>
        <w:t xml:space="preserve">MUZARA’AH </w:t>
      </w:r>
      <w:r w:rsidRPr="00E26F9E">
        <w:rPr>
          <w:rFonts w:ascii="Times New Roman" w:hAnsi="Times New Roman" w:cs="Times New Roman"/>
          <w:b/>
          <w:bCs/>
          <w:lang w:val="id-ID"/>
        </w:rPr>
        <w:t>PERSPEKTIF KHES STUDI DI DESA SEI BEJANGKAR KABUPATEN BATU BARA</w:t>
      </w:r>
    </w:p>
    <w:p w:rsidR="00BC6631" w:rsidRDefault="001B4B55" w:rsidP="00E26F9E">
      <w:pPr>
        <w:spacing w:after="0" w:line="360" w:lineRule="auto"/>
        <w:jc w:val="center"/>
        <w:rPr>
          <w:rFonts w:ascii="Times New Roman" w:hAnsi="Times New Roman" w:cs="Times New Roman"/>
          <w:b/>
          <w:bCs/>
          <w:vertAlign w:val="superscript"/>
          <w:lang w:val="id-ID"/>
        </w:rPr>
      </w:pPr>
      <w:r w:rsidRPr="00BC6631">
        <w:rPr>
          <w:rFonts w:ascii="Times New Roman" w:hAnsi="Times New Roman" w:cs="Times New Roman"/>
          <w:b/>
          <w:bCs/>
          <w:lang w:val="id-ID"/>
        </w:rPr>
        <w:t xml:space="preserve"> Jihan Haska</w:t>
      </w:r>
      <w:r w:rsidR="00BC6631">
        <w:rPr>
          <w:rFonts w:ascii="Times New Roman" w:hAnsi="Times New Roman" w:cs="Times New Roman"/>
          <w:b/>
          <w:bCs/>
          <w:lang w:val="id-ID"/>
        </w:rPr>
        <w:t>,</w:t>
      </w:r>
      <w:r w:rsidR="00BC6631">
        <w:rPr>
          <w:rFonts w:ascii="Times New Roman" w:hAnsi="Times New Roman" w:cs="Times New Roman"/>
          <w:b/>
          <w:bCs/>
          <w:vertAlign w:val="superscript"/>
          <w:lang w:val="id-ID"/>
        </w:rPr>
        <w:t xml:space="preserve">1 </w:t>
      </w:r>
      <w:r w:rsidR="00BC6631">
        <w:rPr>
          <w:rFonts w:ascii="Times New Roman" w:hAnsi="Times New Roman" w:cs="Times New Roman"/>
          <w:b/>
          <w:bCs/>
          <w:lang w:val="id-ID"/>
        </w:rPr>
        <w:t>Zulham</w:t>
      </w:r>
      <w:r w:rsidR="00BC6631">
        <w:rPr>
          <w:rFonts w:ascii="Times New Roman" w:hAnsi="Times New Roman" w:cs="Times New Roman"/>
          <w:b/>
          <w:bCs/>
          <w:vertAlign w:val="superscript"/>
          <w:lang w:val="id-ID"/>
        </w:rPr>
        <w:t>2</w:t>
      </w:r>
    </w:p>
    <w:p w:rsidR="00695AE4" w:rsidRPr="00E26F9E" w:rsidRDefault="00CB0007" w:rsidP="00E26F9E">
      <w:pPr>
        <w:spacing w:after="0" w:line="360" w:lineRule="auto"/>
        <w:jc w:val="center"/>
        <w:rPr>
          <w:rFonts w:ascii="Times New Roman" w:hAnsi="Times New Roman" w:cs="Times New Roman"/>
          <w:lang w:val="id-ID"/>
        </w:rPr>
      </w:pPr>
      <w:r w:rsidRPr="00E26F9E">
        <w:rPr>
          <w:rFonts w:ascii="Times New Roman" w:hAnsi="Times New Roman" w:cs="Times New Roman"/>
          <w:lang w:val="id-ID"/>
        </w:rPr>
        <w:t xml:space="preserve"> Fakultas Syariah dan Hukum, UINSU</w:t>
      </w:r>
    </w:p>
    <w:p w:rsidR="005610ED" w:rsidRPr="00E26F9E" w:rsidRDefault="001B4B55" w:rsidP="00E26F9E">
      <w:pPr>
        <w:spacing w:after="0" w:line="360" w:lineRule="auto"/>
        <w:jc w:val="center"/>
        <w:rPr>
          <w:rFonts w:ascii="Times New Roman" w:hAnsi="Times New Roman" w:cs="Times New Roman"/>
          <w:lang w:val="id-ID"/>
        </w:rPr>
      </w:pPr>
      <w:r w:rsidRPr="00E26F9E">
        <w:rPr>
          <w:rFonts w:ascii="Times New Roman" w:hAnsi="Times New Roman" w:cs="Times New Roman"/>
          <w:lang w:val="id-ID"/>
        </w:rPr>
        <w:t>Jihanhaska19</w:t>
      </w:r>
      <w:r w:rsidR="005610ED" w:rsidRPr="00E26F9E">
        <w:rPr>
          <w:rFonts w:ascii="Times New Roman" w:hAnsi="Times New Roman" w:cs="Times New Roman"/>
          <w:lang w:val="id-ID"/>
        </w:rPr>
        <w:t>@gmail.com</w:t>
      </w:r>
    </w:p>
    <w:p w:rsidR="00841D5F" w:rsidRPr="00DE473D" w:rsidRDefault="00841D5F" w:rsidP="00E26F9E">
      <w:pPr>
        <w:spacing w:after="0" w:line="360" w:lineRule="auto"/>
        <w:rPr>
          <w:rFonts w:ascii="Times New Roman" w:hAnsi="Times New Roman" w:cs="Times New Roman"/>
          <w:sz w:val="14"/>
          <w:szCs w:val="14"/>
          <w:lang w:val="id-ID"/>
        </w:rPr>
      </w:pPr>
    </w:p>
    <w:p w:rsidR="00B43C63" w:rsidRPr="009C7094" w:rsidRDefault="00841D5F" w:rsidP="00E26F9E">
      <w:pPr>
        <w:spacing w:after="0" w:line="360" w:lineRule="auto"/>
        <w:jc w:val="center"/>
        <w:rPr>
          <w:rFonts w:ascii="Times New Roman" w:hAnsi="Times New Roman" w:cs="Times New Roman"/>
          <w:b/>
          <w:bCs/>
          <w:i/>
          <w:iCs/>
          <w:lang w:val="id-ID"/>
        </w:rPr>
      </w:pPr>
      <w:r w:rsidRPr="009C7094">
        <w:rPr>
          <w:rFonts w:ascii="Times New Roman" w:hAnsi="Times New Roman" w:cs="Times New Roman"/>
          <w:b/>
          <w:bCs/>
          <w:i/>
          <w:iCs/>
          <w:lang w:val="id-ID"/>
        </w:rPr>
        <w:t>ABSTRAC</w:t>
      </w:r>
      <w:r w:rsidR="005E56E7">
        <w:rPr>
          <w:rFonts w:ascii="Times New Roman" w:hAnsi="Times New Roman" w:cs="Times New Roman"/>
          <w:b/>
          <w:bCs/>
          <w:i/>
          <w:iCs/>
          <w:lang w:val="id-ID"/>
        </w:rPr>
        <w:t>T</w:t>
      </w:r>
    </w:p>
    <w:p w:rsidR="009C7094" w:rsidRPr="001E20F7" w:rsidRDefault="001E20F7" w:rsidP="009C70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i/>
          <w:iCs/>
          <w:sz w:val="20"/>
          <w:szCs w:val="20"/>
          <w:lang w:val="id-ID"/>
        </w:rPr>
      </w:pPr>
      <w:r w:rsidRPr="001E20F7">
        <w:rPr>
          <w:rFonts w:asciiTheme="majorBidi" w:eastAsia="Times New Roman" w:hAnsiTheme="majorBidi" w:cstheme="majorBidi"/>
          <w:i/>
          <w:iCs/>
          <w:sz w:val="20"/>
          <w:szCs w:val="20"/>
          <w:lang w:val="id-ID"/>
        </w:rPr>
        <w:t xml:space="preserve">Sei Bejangkar </w:t>
      </w:r>
      <w:r w:rsidR="002F2E2F">
        <w:rPr>
          <w:rFonts w:asciiTheme="majorBidi" w:eastAsia="Times New Roman" w:hAnsiTheme="majorBidi" w:cstheme="majorBidi"/>
          <w:i/>
          <w:iCs/>
          <w:sz w:val="20"/>
          <w:szCs w:val="20"/>
          <w:lang w:val="id-ID"/>
        </w:rPr>
        <w:t>Village, Batu Bara Regency is one of the villages that has a fairly large area of rice field, so that the work of the local community is farming. However, due to economic factors, the people in the village are middle to lower class, causing not all people to own agricultural land. So that one form of mutual help that is applied by the local community is to implement the muzara’ah system. Muzara’ah is a form of cooperation agreement in managing agricultural land betwe</w:t>
      </w:r>
      <w:r w:rsidR="00C06450">
        <w:rPr>
          <w:rFonts w:asciiTheme="majorBidi" w:eastAsia="Times New Roman" w:hAnsiTheme="majorBidi" w:cstheme="majorBidi"/>
          <w:i/>
          <w:iCs/>
          <w:sz w:val="20"/>
          <w:szCs w:val="20"/>
          <w:lang w:val="id-ID"/>
        </w:rPr>
        <w:t>en land owners and cultivators, sharing the results obtained in accordance with the agreement of both parties. Where, the agreement that often occurs in the village between land owners and cultivators is with a profit sharing system of 70% for land owners and 30% for cultivators, with seeds and fertilizers being bone by the land owners. However, there was a breach of contract by the cultivator, causing the contract to be canceled. If one party defaults or commits a deviation, it must be responsible for what was done. The form of accountability yhat must be carried out is in accordance with the rules and regulations that apply in the KHES. Thus, this paper aims to find out what forms of accountability must be carried out by the party who defaults, by collecting data obtained from the results of the study.</w:t>
      </w:r>
    </w:p>
    <w:p w:rsidR="00695AE4" w:rsidRDefault="00A127E9" w:rsidP="009F3B42">
      <w:pPr>
        <w:spacing w:after="0" w:line="360" w:lineRule="auto"/>
        <w:jc w:val="both"/>
        <w:rPr>
          <w:rFonts w:ascii="Times New Roman" w:hAnsi="Times New Roman" w:cs="Times New Roman"/>
          <w:i/>
          <w:iCs/>
          <w:lang w:val="id-ID"/>
        </w:rPr>
      </w:pPr>
      <w:r w:rsidRPr="009F3B42">
        <w:rPr>
          <w:rFonts w:ascii="Times New Roman" w:hAnsi="Times New Roman" w:cs="Times New Roman"/>
          <w:b/>
          <w:bCs/>
          <w:i/>
          <w:iCs/>
          <w:sz w:val="20"/>
          <w:szCs w:val="20"/>
          <w:lang w:val="id-ID"/>
        </w:rPr>
        <w:t>Keywor</w:t>
      </w:r>
      <w:r w:rsidR="001E20F7" w:rsidRPr="009F3B42">
        <w:rPr>
          <w:rFonts w:ascii="Times New Roman" w:hAnsi="Times New Roman" w:cs="Times New Roman"/>
          <w:b/>
          <w:bCs/>
          <w:i/>
          <w:iCs/>
          <w:sz w:val="20"/>
          <w:szCs w:val="20"/>
          <w:lang w:val="id-ID"/>
        </w:rPr>
        <w:t>d</w:t>
      </w:r>
      <w:r w:rsidR="0010699D">
        <w:rPr>
          <w:rFonts w:ascii="Times New Roman" w:hAnsi="Times New Roman" w:cs="Times New Roman"/>
          <w:b/>
          <w:bCs/>
          <w:i/>
          <w:iCs/>
          <w:sz w:val="20"/>
          <w:szCs w:val="20"/>
          <w:lang w:val="id-ID"/>
        </w:rPr>
        <w:t>s</w:t>
      </w:r>
      <w:r w:rsidRPr="009F3B42">
        <w:rPr>
          <w:rFonts w:ascii="Times New Roman" w:hAnsi="Times New Roman" w:cs="Times New Roman"/>
          <w:b/>
          <w:bCs/>
          <w:i/>
          <w:iCs/>
          <w:sz w:val="20"/>
          <w:szCs w:val="20"/>
          <w:lang w:val="id-ID"/>
        </w:rPr>
        <w:t xml:space="preserve">: </w:t>
      </w:r>
      <w:r w:rsidRPr="009F3B42">
        <w:rPr>
          <w:rFonts w:ascii="Times New Roman" w:hAnsi="Times New Roman" w:cs="Times New Roman"/>
          <w:i/>
          <w:iCs/>
          <w:sz w:val="20"/>
          <w:szCs w:val="20"/>
          <w:lang w:val="id-ID"/>
        </w:rPr>
        <w:t>Muzara’ah, cultivators responsibility, KHES</w:t>
      </w:r>
      <w:r w:rsidR="009C7094">
        <w:rPr>
          <w:rFonts w:ascii="Times New Roman" w:hAnsi="Times New Roman" w:cs="Times New Roman"/>
          <w:i/>
          <w:iCs/>
          <w:lang w:val="id-ID"/>
        </w:rPr>
        <w:t>.</w:t>
      </w:r>
    </w:p>
    <w:p w:rsidR="009F3B42" w:rsidRPr="004B7BC5" w:rsidRDefault="009F3B42" w:rsidP="009F3B42">
      <w:pPr>
        <w:spacing w:after="0" w:line="360" w:lineRule="auto"/>
        <w:jc w:val="both"/>
        <w:rPr>
          <w:rFonts w:ascii="Times New Roman" w:hAnsi="Times New Roman" w:cs="Times New Roman"/>
          <w:i/>
          <w:iCs/>
          <w:sz w:val="16"/>
          <w:szCs w:val="16"/>
          <w:lang w:val="id-ID"/>
        </w:rPr>
      </w:pPr>
    </w:p>
    <w:p w:rsidR="00945E48" w:rsidRPr="009C7094" w:rsidRDefault="00841D5F" w:rsidP="00E26F9E">
      <w:pPr>
        <w:spacing w:after="0" w:line="360" w:lineRule="auto"/>
        <w:jc w:val="center"/>
        <w:rPr>
          <w:rFonts w:ascii="Times New Roman" w:hAnsi="Times New Roman" w:cs="Times New Roman"/>
          <w:b/>
          <w:bCs/>
          <w:lang w:val="id-ID"/>
        </w:rPr>
      </w:pPr>
      <w:r w:rsidRPr="009C7094">
        <w:rPr>
          <w:rFonts w:ascii="Times New Roman" w:hAnsi="Times New Roman" w:cs="Times New Roman"/>
          <w:b/>
          <w:bCs/>
          <w:lang w:val="id-ID"/>
        </w:rPr>
        <w:t>ABSTRAK</w:t>
      </w:r>
    </w:p>
    <w:p w:rsidR="009C7094" w:rsidRDefault="000E3A0D" w:rsidP="009C7094">
      <w:pPr>
        <w:spacing w:after="0" w:line="360" w:lineRule="auto"/>
        <w:jc w:val="both"/>
        <w:rPr>
          <w:rFonts w:ascii="Times New Roman" w:hAnsi="Times New Roman" w:cs="Times New Roman"/>
          <w:sz w:val="20"/>
          <w:szCs w:val="20"/>
          <w:lang w:val="id-ID"/>
        </w:rPr>
      </w:pPr>
      <w:r w:rsidRPr="00A127E9">
        <w:rPr>
          <w:rFonts w:ascii="Times New Roman" w:hAnsi="Times New Roman" w:cs="Times New Roman"/>
          <w:sz w:val="20"/>
          <w:szCs w:val="20"/>
          <w:lang w:val="id-ID"/>
        </w:rPr>
        <w:t xml:space="preserve">Desa Sei Bejangkar Kabupaten Batu Bara merupakan salah satu Desa yang memiliki lahan pertanian </w:t>
      </w:r>
      <w:r w:rsidR="00E876FF" w:rsidRPr="00A127E9">
        <w:rPr>
          <w:rFonts w:ascii="Times New Roman" w:hAnsi="Times New Roman" w:cs="Times New Roman"/>
          <w:sz w:val="20"/>
          <w:szCs w:val="20"/>
          <w:lang w:val="id-ID"/>
        </w:rPr>
        <w:t xml:space="preserve">sawah </w:t>
      </w:r>
      <w:r w:rsidRPr="00A127E9">
        <w:rPr>
          <w:rFonts w:ascii="Times New Roman" w:hAnsi="Times New Roman" w:cs="Times New Roman"/>
          <w:sz w:val="20"/>
          <w:szCs w:val="20"/>
          <w:lang w:val="id-ID"/>
        </w:rPr>
        <w:t xml:space="preserve">yang cukup luas, sehingga pekerjaan masyarakat daerah setempat adalah bertani. Tetapi, karena faktor ekonomi masyarakat di desa tersebut menengah kebawah menyebabkan tidak semua masyarakat memiliki lahan pertanian. Sehingga salah satu bentuk saling tolong menolong yang diterapkan masyarakat setempat yaitu dengan melaksanakan sitem </w:t>
      </w:r>
      <w:r w:rsidRPr="00A127E9">
        <w:rPr>
          <w:rFonts w:ascii="Times New Roman" w:hAnsi="Times New Roman" w:cs="Times New Roman"/>
          <w:i/>
          <w:iCs/>
          <w:sz w:val="20"/>
          <w:szCs w:val="20"/>
          <w:lang w:val="id-ID"/>
        </w:rPr>
        <w:t xml:space="preserve">muzara’ah. </w:t>
      </w:r>
      <w:r w:rsidR="00802AF5" w:rsidRPr="00A127E9">
        <w:rPr>
          <w:rFonts w:ascii="Times New Roman" w:hAnsi="Times New Roman" w:cs="Times New Roman"/>
          <w:i/>
          <w:iCs/>
          <w:sz w:val="20"/>
          <w:szCs w:val="20"/>
          <w:lang w:val="id-ID"/>
        </w:rPr>
        <w:t>M</w:t>
      </w:r>
      <w:r w:rsidR="000170E2" w:rsidRPr="00A127E9">
        <w:rPr>
          <w:rFonts w:ascii="Times New Roman" w:hAnsi="Times New Roman" w:cs="Times New Roman"/>
          <w:i/>
          <w:iCs/>
          <w:sz w:val="20"/>
          <w:szCs w:val="20"/>
          <w:lang w:val="id-ID"/>
        </w:rPr>
        <w:t xml:space="preserve">uzara’ah </w:t>
      </w:r>
      <w:r w:rsidR="000170E2" w:rsidRPr="00A127E9">
        <w:rPr>
          <w:rFonts w:ascii="Times New Roman" w:hAnsi="Times New Roman" w:cs="Times New Roman"/>
          <w:sz w:val="20"/>
          <w:szCs w:val="20"/>
          <w:lang w:val="id-ID"/>
        </w:rPr>
        <w:t xml:space="preserve">merupakan bentuk akad kerja sama dalam mengelola lahan pertanian antara pemilik lahan dan penggarap, bagi hasil yang diperoleh sesuai dengan kesepakatan kedua belah pihak. </w:t>
      </w:r>
      <w:r w:rsidRPr="00A127E9">
        <w:rPr>
          <w:rFonts w:ascii="Times New Roman" w:hAnsi="Times New Roman" w:cs="Times New Roman"/>
          <w:sz w:val="20"/>
          <w:szCs w:val="20"/>
          <w:lang w:val="id-ID"/>
        </w:rPr>
        <w:t>Dimana, kesepakatan yang banyak terjadi di desa tersebut antara pemilik lahan dan penggarap yaitu dengan sistem bagi hasil 70% untuk pem</w:t>
      </w:r>
      <w:r w:rsidR="001E20F7">
        <w:rPr>
          <w:rFonts w:ascii="Times New Roman" w:hAnsi="Times New Roman" w:cs="Times New Roman"/>
          <w:sz w:val="20"/>
          <w:szCs w:val="20"/>
          <w:lang w:val="id-ID"/>
        </w:rPr>
        <w:t xml:space="preserve">ilik lahan </w:t>
      </w:r>
      <w:r w:rsidR="00E876FF" w:rsidRPr="00A127E9">
        <w:rPr>
          <w:rFonts w:ascii="Times New Roman" w:hAnsi="Times New Roman" w:cs="Times New Roman"/>
          <w:sz w:val="20"/>
          <w:szCs w:val="20"/>
          <w:lang w:val="id-ID"/>
        </w:rPr>
        <w:t>dan 30% untuk penggarap, dengan benih dan pup</w:t>
      </w:r>
      <w:r w:rsidR="001E20F7">
        <w:rPr>
          <w:rFonts w:ascii="Times New Roman" w:hAnsi="Times New Roman" w:cs="Times New Roman"/>
          <w:sz w:val="20"/>
          <w:szCs w:val="20"/>
          <w:lang w:val="id-ID"/>
        </w:rPr>
        <w:t>uk ditanggung oleh pemilik lahan</w:t>
      </w:r>
      <w:r w:rsidR="00E876FF" w:rsidRPr="00A127E9">
        <w:rPr>
          <w:rFonts w:ascii="Times New Roman" w:hAnsi="Times New Roman" w:cs="Times New Roman"/>
          <w:sz w:val="20"/>
          <w:szCs w:val="20"/>
          <w:lang w:val="id-ID"/>
        </w:rPr>
        <w:t xml:space="preserve">. Namun, dengan demikian terjadi wanprestasi yang dilakukan oleh penggarap sehingga menyebabkan batalnya akad. </w:t>
      </w:r>
      <w:r w:rsidR="000170E2" w:rsidRPr="00A127E9">
        <w:rPr>
          <w:rFonts w:ascii="Times New Roman" w:hAnsi="Times New Roman" w:cs="Times New Roman"/>
          <w:sz w:val="20"/>
          <w:szCs w:val="20"/>
          <w:lang w:val="id-ID"/>
        </w:rPr>
        <w:t>Apabila salah satu pihak melakukan wanpres</w:t>
      </w:r>
      <w:r w:rsidR="001E20F7">
        <w:rPr>
          <w:rFonts w:ascii="Times New Roman" w:hAnsi="Times New Roman" w:cs="Times New Roman"/>
          <w:sz w:val="20"/>
          <w:szCs w:val="20"/>
          <w:lang w:val="id-ID"/>
        </w:rPr>
        <w:t>tasi</w:t>
      </w:r>
      <w:r w:rsidR="000170E2" w:rsidRPr="00A127E9">
        <w:rPr>
          <w:rFonts w:ascii="Times New Roman" w:hAnsi="Times New Roman" w:cs="Times New Roman"/>
          <w:sz w:val="20"/>
          <w:szCs w:val="20"/>
          <w:lang w:val="id-ID"/>
        </w:rPr>
        <w:t xml:space="preserve"> maka harus bertanggung jawab dengan apa yang dilakukan. Bentuk pertanggungjawaban yang harus dilakukan sesuai dengan aturan dan ketentuan yang berlaku</w:t>
      </w:r>
      <w:r w:rsidR="00A127E9">
        <w:rPr>
          <w:rFonts w:ascii="Times New Roman" w:hAnsi="Times New Roman" w:cs="Times New Roman"/>
          <w:sz w:val="20"/>
          <w:szCs w:val="20"/>
          <w:lang w:val="id-ID"/>
        </w:rPr>
        <w:t xml:space="preserve"> di dalam KHES</w:t>
      </w:r>
      <w:r w:rsidR="000170E2" w:rsidRPr="00A127E9">
        <w:rPr>
          <w:rFonts w:ascii="Times New Roman" w:hAnsi="Times New Roman" w:cs="Times New Roman"/>
          <w:sz w:val="20"/>
          <w:szCs w:val="20"/>
          <w:lang w:val="id-ID"/>
        </w:rPr>
        <w:t>.</w:t>
      </w:r>
      <w:r w:rsidR="00E876FF" w:rsidRPr="00A127E9">
        <w:rPr>
          <w:rFonts w:ascii="Times New Roman" w:hAnsi="Times New Roman" w:cs="Times New Roman"/>
          <w:sz w:val="20"/>
          <w:szCs w:val="20"/>
          <w:lang w:val="id-ID"/>
        </w:rPr>
        <w:t xml:space="preserve"> Sehingga, penulisan ini bertujuan untuk mengetahui apa saja bentuk pertanggungjawaban yang harus dilakukan oleh pihak yang melakukan wanprestasi, dengan mengumpulkan data yang diperoleh dari hasil penelitian.</w:t>
      </w:r>
      <w:r w:rsidR="000170E2" w:rsidRPr="00A127E9">
        <w:rPr>
          <w:rFonts w:ascii="Times New Roman" w:hAnsi="Times New Roman" w:cs="Times New Roman"/>
          <w:sz w:val="20"/>
          <w:szCs w:val="20"/>
          <w:lang w:val="id-ID"/>
        </w:rPr>
        <w:t xml:space="preserve"> </w:t>
      </w:r>
    </w:p>
    <w:p w:rsidR="00A127E9" w:rsidRPr="009F3B42" w:rsidRDefault="00A127E9" w:rsidP="001E20F7">
      <w:pPr>
        <w:spacing w:after="0" w:line="360" w:lineRule="auto"/>
        <w:jc w:val="both"/>
        <w:rPr>
          <w:rFonts w:ascii="Times New Roman" w:hAnsi="Times New Roman" w:cs="Times New Roman"/>
          <w:sz w:val="20"/>
          <w:szCs w:val="20"/>
          <w:lang w:val="id-ID"/>
        </w:rPr>
      </w:pPr>
      <w:r w:rsidRPr="009F3B42">
        <w:rPr>
          <w:rFonts w:ascii="Times New Roman" w:hAnsi="Times New Roman" w:cs="Times New Roman"/>
          <w:b/>
          <w:bCs/>
          <w:sz w:val="20"/>
          <w:szCs w:val="20"/>
          <w:lang w:val="id-ID"/>
        </w:rPr>
        <w:t>Kata kunci</w:t>
      </w:r>
      <w:r w:rsidRPr="009F3B42">
        <w:rPr>
          <w:rFonts w:ascii="Times New Roman" w:hAnsi="Times New Roman" w:cs="Times New Roman"/>
          <w:sz w:val="20"/>
          <w:szCs w:val="20"/>
          <w:lang w:val="id-ID"/>
        </w:rPr>
        <w:t xml:space="preserve">: </w:t>
      </w:r>
      <w:r w:rsidRPr="009F3B42">
        <w:rPr>
          <w:rFonts w:ascii="Times New Roman" w:hAnsi="Times New Roman" w:cs="Times New Roman"/>
          <w:i/>
          <w:iCs/>
          <w:sz w:val="20"/>
          <w:szCs w:val="20"/>
          <w:lang w:val="id-ID"/>
        </w:rPr>
        <w:t xml:space="preserve">Muzara’ah, </w:t>
      </w:r>
      <w:r w:rsidRPr="009F3B42">
        <w:rPr>
          <w:rFonts w:ascii="Times New Roman" w:hAnsi="Times New Roman" w:cs="Times New Roman"/>
          <w:sz w:val="20"/>
          <w:szCs w:val="20"/>
          <w:lang w:val="id-ID"/>
        </w:rPr>
        <w:t>pertanggungjawaban penggarap, KHES</w:t>
      </w:r>
      <w:r w:rsidR="009C7094" w:rsidRPr="009F3B42">
        <w:rPr>
          <w:rFonts w:ascii="Times New Roman" w:hAnsi="Times New Roman" w:cs="Times New Roman"/>
          <w:sz w:val="20"/>
          <w:szCs w:val="20"/>
          <w:lang w:val="id-ID"/>
        </w:rPr>
        <w:t>.</w:t>
      </w:r>
    </w:p>
    <w:p w:rsidR="00A127E9" w:rsidRPr="00A127E9" w:rsidRDefault="00A127E9" w:rsidP="000E3A0D">
      <w:pPr>
        <w:spacing w:after="0" w:line="360" w:lineRule="auto"/>
        <w:jc w:val="both"/>
        <w:rPr>
          <w:rFonts w:ascii="Times New Roman" w:hAnsi="Times New Roman" w:cs="Times New Roman"/>
          <w:i/>
          <w:iCs/>
          <w:sz w:val="20"/>
          <w:szCs w:val="20"/>
          <w:lang w:val="id-ID"/>
        </w:rPr>
      </w:pPr>
    </w:p>
    <w:p w:rsidR="00B3348E" w:rsidRPr="00E26F9E" w:rsidRDefault="00B3348E" w:rsidP="00E26F9E">
      <w:pPr>
        <w:spacing w:line="360" w:lineRule="auto"/>
        <w:jc w:val="both"/>
        <w:rPr>
          <w:rFonts w:ascii="Times New Roman" w:hAnsi="Times New Roman" w:cs="Times New Roman"/>
          <w:lang w:val="id-ID"/>
        </w:rPr>
        <w:sectPr w:rsidR="00B3348E" w:rsidRPr="00E26F9E" w:rsidSect="003E4322">
          <w:pgSz w:w="12240" w:h="15840"/>
          <w:pgMar w:top="1440" w:right="1440" w:bottom="1440" w:left="1440" w:header="720" w:footer="720" w:gutter="0"/>
          <w:pgNumType w:start="2"/>
          <w:cols w:space="720"/>
          <w:docGrid w:linePitch="360"/>
        </w:sectPr>
      </w:pPr>
    </w:p>
    <w:p w:rsidR="00B43C63" w:rsidRPr="00E26F9E" w:rsidRDefault="00841D5F" w:rsidP="00791739">
      <w:pPr>
        <w:pStyle w:val="ListParagraph"/>
        <w:numPr>
          <w:ilvl w:val="0"/>
          <w:numId w:val="13"/>
        </w:numPr>
        <w:spacing w:after="0" w:line="360" w:lineRule="auto"/>
        <w:rPr>
          <w:rFonts w:ascii="Times New Roman" w:hAnsi="Times New Roman" w:cs="Times New Roman"/>
          <w:b/>
          <w:bCs/>
        </w:rPr>
      </w:pPr>
      <w:r w:rsidRPr="00E26F9E">
        <w:rPr>
          <w:rFonts w:ascii="Times New Roman" w:hAnsi="Times New Roman" w:cs="Times New Roman"/>
          <w:b/>
          <w:bCs/>
        </w:rPr>
        <w:lastRenderedPageBreak/>
        <w:t>PENDAHULUAN</w:t>
      </w:r>
    </w:p>
    <w:p w:rsidR="00CB5C2A" w:rsidRPr="00A4208D" w:rsidRDefault="00CB5C2A" w:rsidP="003B2F0E">
      <w:pPr>
        <w:spacing w:after="0" w:line="360" w:lineRule="auto"/>
        <w:ind w:firstLine="720"/>
        <w:jc w:val="both"/>
        <w:rPr>
          <w:rFonts w:asciiTheme="majorBidi" w:hAnsiTheme="majorBidi" w:cstheme="majorBidi"/>
          <w:b/>
          <w:bCs/>
          <w:lang w:val="id-ID"/>
        </w:rPr>
      </w:pPr>
      <w:r>
        <w:rPr>
          <w:rFonts w:asciiTheme="majorBidi" w:hAnsiTheme="majorBidi" w:cstheme="majorBidi"/>
          <w:lang w:val="id-ID"/>
        </w:rPr>
        <w:t xml:space="preserve">Indonesia adalah salah satu negara pertanian terbesar. Di negara pertanian seperti Indonesia, wilayah agraris menjadi perhatian utama karena mayoritas penduduk Indonesia berprofesi sebagai petani. Hal ini juga didukung oleh negara-negara bagian Indonesia yang memiliki lahan pertanian yang cukup luas, keanekaragaman hayati yang melimpah serta panas dan kelembaban yang dapat menyinari </w:t>
      </w:r>
      <w:r w:rsidR="00A4208D">
        <w:rPr>
          <w:rFonts w:asciiTheme="majorBidi" w:hAnsiTheme="majorBidi" w:cstheme="majorBidi"/>
          <w:lang w:val="id-ID"/>
        </w:rPr>
        <w:t>siang hari agar para petani dapat bercocok tanam secara konsisten. Melihat kondisi Indonesia seperti ini, sudah biasa melihat sebagian besar masyarakatnya bekerja sebagai petani.</w:t>
      </w:r>
      <w:r w:rsidR="00B865CD">
        <w:rPr>
          <w:rFonts w:asciiTheme="majorBidi" w:hAnsiTheme="majorBidi" w:cstheme="majorBidi"/>
          <w:lang w:val="id-ID"/>
        </w:rPr>
        <w:t xml:space="preserve"> </w:t>
      </w:r>
      <w:r w:rsidR="00B865CD">
        <w:rPr>
          <w:rFonts w:asciiTheme="majorBidi" w:hAnsiTheme="majorBidi" w:cstheme="majorBidi"/>
          <w:lang w:val="id-ID"/>
        </w:rPr>
        <w:fldChar w:fldCharType="begin" w:fldLock="1"/>
      </w:r>
      <w:r w:rsidR="00B865CD">
        <w:rPr>
          <w:rFonts w:asciiTheme="majorBidi" w:hAnsiTheme="majorBidi" w:cstheme="majorBidi"/>
          <w:lang w:val="id-ID"/>
        </w:rPr>
        <w:instrText>ADDIN CSL_CITATION {"citationItems":[{"id":"ITEM-1","itemData":{"author":[{"dropping-particle":"","family":"Umrah","given":"","non-dropping-particle":"","parse-names":false,"suffix":""},{"dropping-particle":"","family":"Miwan","given":"","non-dropping-particle":"","parse-names":false,"suffix":""}],"id":"ITEM-1","issue":"2","issued":{"date-parts":[["2021"]]},"page":"167-176","title":"Implementasi Akad Muzara'ah Pada Bagi Hasil Penggarap Dengan Pemilik Lahan","type":"article-journal","volume":"6"},"uris":["http://www.mendeley.com/documents/?uuid=922b29e6-5ff5-470f-b8c7-638751dfc32e"]}],"mendeley":{"formattedCitation":"(Umrah &amp; Miwan, 2021)","plainTextFormattedCitation":"(Umrah &amp; Miwan, 2021)","previouslyFormattedCitation":"(Umrah &amp; Miwan, 2021)"},"properties":{"noteIndex":0},"schema":"https://github.com/citation-style-language/schema/raw/master/csl-citation.json"}</w:instrText>
      </w:r>
      <w:r w:rsidR="00B865CD">
        <w:rPr>
          <w:rFonts w:asciiTheme="majorBidi" w:hAnsiTheme="majorBidi" w:cstheme="majorBidi"/>
          <w:lang w:val="id-ID"/>
        </w:rPr>
        <w:fldChar w:fldCharType="separate"/>
      </w:r>
      <w:r w:rsidR="00B865CD" w:rsidRPr="00B865CD">
        <w:rPr>
          <w:rFonts w:asciiTheme="majorBidi" w:hAnsiTheme="majorBidi" w:cstheme="majorBidi"/>
          <w:noProof/>
          <w:lang w:val="id-ID"/>
        </w:rPr>
        <w:t>(Umrah &amp; Miwan, 2021)</w:t>
      </w:r>
      <w:r w:rsidR="00B865CD">
        <w:rPr>
          <w:rFonts w:asciiTheme="majorBidi" w:hAnsiTheme="majorBidi" w:cstheme="majorBidi"/>
          <w:lang w:val="id-ID"/>
        </w:rPr>
        <w:fldChar w:fldCharType="end"/>
      </w:r>
    </w:p>
    <w:p w:rsidR="00887F5E" w:rsidRDefault="003F1643" w:rsidP="003B2F0E">
      <w:pPr>
        <w:spacing w:after="0" w:line="360" w:lineRule="auto"/>
        <w:ind w:firstLine="720"/>
        <w:jc w:val="both"/>
        <w:rPr>
          <w:rFonts w:asciiTheme="majorBidi" w:hAnsiTheme="majorBidi" w:cstheme="majorBidi"/>
          <w:lang w:val="id-ID"/>
        </w:rPr>
      </w:pPr>
      <w:r w:rsidRPr="00E26F9E">
        <w:rPr>
          <w:rFonts w:asciiTheme="majorBidi" w:hAnsiTheme="majorBidi" w:cstheme="majorBidi"/>
          <w:lang w:val="id-ID"/>
        </w:rPr>
        <w:t xml:space="preserve">Dalam hukum Islam, salah satu bentuk kerja sama bagi hasil pada lahan pertanian adalah </w:t>
      </w:r>
      <w:r w:rsidRPr="00E26F9E">
        <w:rPr>
          <w:rFonts w:asciiTheme="majorBidi" w:hAnsiTheme="majorBidi" w:cstheme="majorBidi"/>
          <w:i/>
          <w:iCs/>
          <w:lang w:val="id-ID"/>
        </w:rPr>
        <w:t>muzara’ah</w:t>
      </w:r>
      <w:r w:rsidRPr="00E26F9E">
        <w:rPr>
          <w:rFonts w:asciiTheme="majorBidi" w:hAnsiTheme="majorBidi" w:cstheme="majorBidi"/>
          <w:lang w:val="id-ID"/>
        </w:rPr>
        <w:t xml:space="preserve">. Secara etimologi, </w:t>
      </w:r>
      <w:r w:rsidRPr="00E26F9E">
        <w:rPr>
          <w:rFonts w:asciiTheme="majorBidi" w:hAnsiTheme="majorBidi" w:cstheme="majorBidi"/>
          <w:i/>
          <w:iCs/>
          <w:lang w:val="id-ID"/>
        </w:rPr>
        <w:t>muzara’ah</w:t>
      </w:r>
      <w:r w:rsidRPr="00E26F9E">
        <w:rPr>
          <w:rFonts w:asciiTheme="majorBidi" w:hAnsiTheme="majorBidi" w:cstheme="majorBidi"/>
          <w:lang w:val="id-ID"/>
        </w:rPr>
        <w:t xml:space="preserve"> berarti kerja sama dibidang pertanian antara pihak pemilik lahan dan petani penggarap. Afzalur Rahman mengemukakan bahwa </w:t>
      </w:r>
      <w:r w:rsidRPr="00E26F9E">
        <w:rPr>
          <w:rFonts w:asciiTheme="majorBidi" w:hAnsiTheme="majorBidi" w:cstheme="majorBidi"/>
          <w:i/>
          <w:iCs/>
          <w:lang w:val="id-ID"/>
        </w:rPr>
        <w:t>muzara’ah</w:t>
      </w:r>
      <w:r w:rsidRPr="00E26F9E">
        <w:rPr>
          <w:rFonts w:asciiTheme="majorBidi" w:hAnsiTheme="majorBidi" w:cstheme="majorBidi"/>
          <w:lang w:val="id-ID"/>
        </w:rPr>
        <w:t xml:space="preserve"> adalah sistem kerja sama antara pemilik lahan (tanah) dengan penggarap (pekerja) dengan ketentua</w:t>
      </w:r>
      <w:r w:rsidR="003B2F0E">
        <w:rPr>
          <w:rFonts w:asciiTheme="majorBidi" w:hAnsiTheme="majorBidi" w:cstheme="majorBidi"/>
          <w:lang w:val="id-ID"/>
        </w:rPr>
        <w:t xml:space="preserve">n pemilik lahan menerima bagian </w:t>
      </w:r>
      <w:r w:rsidRPr="00E26F9E">
        <w:rPr>
          <w:rFonts w:asciiTheme="majorBidi" w:hAnsiTheme="majorBidi" w:cstheme="majorBidi"/>
          <w:lang w:val="id-ID"/>
        </w:rPr>
        <w:t>tertentu yang telah ditetapkan dari hasil produksi, bisa 1/2 (setengah), 1/3 (sepertiga), atau 1/4 (seperempat) dari penggarap berdasarkan kesepakatan dalam perjanjian, dan umumnya pembayaran diberikan dalam bentuk hasil bumi.</w:t>
      </w:r>
      <w:r w:rsidR="00B865CD">
        <w:rPr>
          <w:rFonts w:asciiTheme="majorBidi" w:hAnsiTheme="majorBidi" w:cstheme="majorBidi"/>
          <w:lang w:val="id-ID"/>
        </w:rPr>
        <w:t xml:space="preserve"> </w:t>
      </w:r>
      <w:r w:rsidR="00477430">
        <w:rPr>
          <w:rFonts w:asciiTheme="majorBidi" w:hAnsiTheme="majorBidi" w:cstheme="majorBidi"/>
          <w:lang w:val="id-ID"/>
        </w:rPr>
        <w:fldChar w:fldCharType="begin" w:fldLock="1"/>
      </w:r>
      <w:r w:rsidR="00E03672">
        <w:rPr>
          <w:rFonts w:asciiTheme="majorBidi" w:hAnsiTheme="majorBidi" w:cstheme="majorBidi"/>
          <w:lang w:val="id-ID"/>
        </w:rPr>
        <w:instrText>ADDIN CSL_CITATION {"citationItems":[{"id":"ITEM-1","itemData":{"author":[{"dropping-particle":"","family":"Sugeng","given":"Rachmat","non-dropping-particle":"","parse-names":false,"suffix":""},{"dropping-particle":"","family":"Rohmana","given":"Dede","non-dropping-particle":"","parse-names":false,"suffix":""},{"dropping-particle":"","family":"Andang","given":"Nurviyanti","non-dropping-particle":"","parse-names":false,"suffix":""}],"container-title":"Indonesian Journal of Business Analytics (IJBA)","id":"ITEM-1","issue":"2","issued":{"date-parts":[["2021"]]},"page":"263","title":"Sistem Bagi Hasil Akad Muzara’ah pada Masyarakat Petani Penggarap dan Pemilik Lahan di Kel. Batupapan, Kec. Makale, Kab. Tana Toraj","type":"article-journal","volume":"1"},"uris":["http://www.mendeley.com/documents/?uuid=ee02cd0b-3ce8-3a73-8b97-26467fd4bc90"]}],"mendeley":{"formattedCitation":"(Sugeng et al., 2021)","plainTextFormattedCitation":"(Sugeng et al., 2021)","previouslyFormattedCitation":"(Sugeng et al., 2021)"},"properties":{"noteIndex":0},"schema":"https://github.com/citation-style-language/schema/raw/master/csl-citation.json"}</w:instrText>
      </w:r>
      <w:r w:rsidR="00477430">
        <w:rPr>
          <w:rFonts w:asciiTheme="majorBidi" w:hAnsiTheme="majorBidi" w:cstheme="majorBidi"/>
          <w:lang w:val="id-ID"/>
        </w:rPr>
        <w:fldChar w:fldCharType="separate"/>
      </w:r>
      <w:r w:rsidR="00477430" w:rsidRPr="00477430">
        <w:rPr>
          <w:rFonts w:asciiTheme="majorBidi" w:hAnsiTheme="majorBidi" w:cstheme="majorBidi"/>
          <w:noProof/>
          <w:lang w:val="id-ID"/>
        </w:rPr>
        <w:t>(Sugeng et al., 2021)</w:t>
      </w:r>
      <w:r w:rsidR="00477430">
        <w:rPr>
          <w:rFonts w:asciiTheme="majorBidi" w:hAnsiTheme="majorBidi" w:cstheme="majorBidi"/>
          <w:lang w:val="id-ID"/>
        </w:rPr>
        <w:fldChar w:fldCharType="end"/>
      </w:r>
      <w:r w:rsidRPr="00E26F9E">
        <w:rPr>
          <w:rFonts w:asciiTheme="majorBidi" w:hAnsiTheme="majorBidi" w:cstheme="majorBidi"/>
          <w:lang w:val="id-ID"/>
        </w:rPr>
        <w:t xml:space="preserve"> </w:t>
      </w:r>
    </w:p>
    <w:p w:rsidR="003F1643" w:rsidRDefault="003F1643" w:rsidP="003B2F0E">
      <w:pPr>
        <w:spacing w:after="0" w:line="360" w:lineRule="auto"/>
        <w:ind w:firstLine="720"/>
        <w:jc w:val="both"/>
        <w:rPr>
          <w:rFonts w:asciiTheme="majorBidi" w:hAnsiTheme="majorBidi" w:cstheme="majorBidi"/>
          <w:lang w:val="id-ID"/>
        </w:rPr>
      </w:pPr>
      <w:r w:rsidRPr="00E26F9E">
        <w:rPr>
          <w:rFonts w:asciiTheme="majorBidi" w:hAnsiTheme="majorBidi" w:cstheme="majorBidi"/>
          <w:lang w:val="id-ID"/>
        </w:rPr>
        <w:t xml:space="preserve">Jadi, </w:t>
      </w:r>
      <w:r w:rsidRPr="00E26F9E">
        <w:rPr>
          <w:rFonts w:asciiTheme="majorBidi" w:hAnsiTheme="majorBidi" w:cstheme="majorBidi"/>
          <w:i/>
          <w:iCs/>
          <w:lang w:val="id-ID"/>
        </w:rPr>
        <w:t>muzara’ah</w:t>
      </w:r>
      <w:r w:rsidRPr="00E26F9E">
        <w:rPr>
          <w:rFonts w:asciiTheme="majorBidi" w:hAnsiTheme="majorBidi" w:cstheme="majorBidi"/>
          <w:lang w:val="id-ID"/>
        </w:rPr>
        <w:t xml:space="preserve"> yaitu kerja sama antara pemilik tanah dan penggarap tanah dengan perjanjian bagi hasil yang jumlahnya menurut </w:t>
      </w:r>
      <w:r w:rsidRPr="00E26F9E">
        <w:rPr>
          <w:rFonts w:asciiTheme="majorBidi" w:hAnsiTheme="majorBidi" w:cstheme="majorBidi"/>
          <w:lang w:val="id-ID"/>
        </w:rPr>
        <w:lastRenderedPageBreak/>
        <w:t>kesepakatan bersama, sedangkan benih (bibit) tanaman berasal dari pemilik tanah.</w:t>
      </w:r>
      <w:r w:rsidR="00086042">
        <w:rPr>
          <w:rFonts w:asciiTheme="majorBidi" w:hAnsiTheme="majorBidi" w:cstheme="majorBidi"/>
          <w:lang w:val="id-ID"/>
        </w:rPr>
        <w:t xml:space="preserve"> </w:t>
      </w:r>
      <w:r w:rsidR="00887F5E">
        <w:rPr>
          <w:rFonts w:asciiTheme="majorBidi" w:hAnsiTheme="majorBidi" w:cstheme="majorBidi"/>
          <w:lang w:val="id-ID"/>
        </w:rPr>
        <w:t xml:space="preserve">Menurut para Ulama pengertian </w:t>
      </w:r>
      <w:r w:rsidR="00887F5E">
        <w:rPr>
          <w:rFonts w:asciiTheme="majorBidi" w:hAnsiTheme="majorBidi" w:cstheme="majorBidi"/>
          <w:i/>
          <w:iCs/>
          <w:lang w:val="id-ID"/>
        </w:rPr>
        <w:t xml:space="preserve">muzara’ah </w:t>
      </w:r>
      <w:r w:rsidR="00887F5E">
        <w:rPr>
          <w:rFonts w:asciiTheme="majorBidi" w:hAnsiTheme="majorBidi" w:cstheme="majorBidi"/>
          <w:lang w:val="id-ID"/>
        </w:rPr>
        <w:t xml:space="preserve"> adalah:</w:t>
      </w:r>
    </w:p>
    <w:p w:rsidR="00887F5E" w:rsidRDefault="00887F5E" w:rsidP="00887F5E">
      <w:pPr>
        <w:pStyle w:val="ListParagraph"/>
        <w:numPr>
          <w:ilvl w:val="0"/>
          <w:numId w:val="17"/>
        </w:numPr>
        <w:spacing w:after="0" w:line="360" w:lineRule="auto"/>
        <w:jc w:val="both"/>
        <w:rPr>
          <w:rFonts w:asciiTheme="majorBidi" w:hAnsiTheme="majorBidi" w:cstheme="majorBidi"/>
        </w:rPr>
      </w:pPr>
      <w:r>
        <w:rPr>
          <w:rFonts w:asciiTheme="majorBidi" w:hAnsiTheme="majorBidi" w:cstheme="majorBidi"/>
        </w:rPr>
        <w:t>Menurut Hanafiyah, adalah akad untuk bercocok tanam dengan sebagian yang keluar dari bumi.</w:t>
      </w:r>
    </w:p>
    <w:p w:rsidR="00887F5E" w:rsidRDefault="00887F5E" w:rsidP="00887F5E">
      <w:pPr>
        <w:pStyle w:val="ListParagraph"/>
        <w:numPr>
          <w:ilvl w:val="0"/>
          <w:numId w:val="17"/>
        </w:numPr>
        <w:spacing w:after="0" w:line="360" w:lineRule="auto"/>
        <w:jc w:val="both"/>
        <w:rPr>
          <w:rFonts w:asciiTheme="majorBidi" w:hAnsiTheme="majorBidi" w:cstheme="majorBidi"/>
        </w:rPr>
      </w:pPr>
      <w:r>
        <w:rPr>
          <w:rFonts w:asciiTheme="majorBidi" w:hAnsiTheme="majorBidi" w:cstheme="majorBidi"/>
        </w:rPr>
        <w:t xml:space="preserve">Menurut Hanabilah, </w:t>
      </w:r>
      <w:r>
        <w:rPr>
          <w:rFonts w:asciiTheme="majorBidi" w:hAnsiTheme="majorBidi" w:cstheme="majorBidi"/>
          <w:i/>
          <w:iCs/>
        </w:rPr>
        <w:t>muzara’ah</w:t>
      </w:r>
      <w:r>
        <w:rPr>
          <w:rFonts w:asciiTheme="majorBidi" w:hAnsiTheme="majorBidi" w:cstheme="majorBidi"/>
        </w:rPr>
        <w:t xml:space="preserve"> ialah pemilik tanah yang sebenarnya menyerahkan tanahnya untuk ditanami dan yang bekerja diberi bibit. </w:t>
      </w:r>
    </w:p>
    <w:p w:rsidR="00887F5E" w:rsidRDefault="00887F5E" w:rsidP="00887F5E">
      <w:pPr>
        <w:pStyle w:val="ListParagraph"/>
        <w:numPr>
          <w:ilvl w:val="0"/>
          <w:numId w:val="17"/>
        </w:numPr>
        <w:spacing w:after="0" w:line="360" w:lineRule="auto"/>
        <w:jc w:val="both"/>
        <w:rPr>
          <w:rFonts w:asciiTheme="majorBidi" w:hAnsiTheme="majorBidi" w:cstheme="majorBidi"/>
        </w:rPr>
      </w:pPr>
      <w:r>
        <w:rPr>
          <w:rFonts w:asciiTheme="majorBidi" w:hAnsiTheme="majorBidi" w:cstheme="majorBidi"/>
        </w:rPr>
        <w:t xml:space="preserve">Menurut Malikiyah, </w:t>
      </w:r>
      <w:r>
        <w:rPr>
          <w:rFonts w:asciiTheme="majorBidi" w:hAnsiTheme="majorBidi" w:cstheme="majorBidi"/>
          <w:i/>
          <w:iCs/>
        </w:rPr>
        <w:t>muzara’ah</w:t>
      </w:r>
      <w:r w:rsidR="00FB2BE0">
        <w:rPr>
          <w:rFonts w:asciiTheme="majorBidi" w:hAnsiTheme="majorBidi" w:cstheme="majorBidi"/>
        </w:rPr>
        <w:t xml:space="preserve"> ialah</w:t>
      </w:r>
      <w:r>
        <w:rPr>
          <w:rFonts w:asciiTheme="majorBidi" w:hAnsiTheme="majorBidi" w:cstheme="majorBidi"/>
        </w:rPr>
        <w:t xml:space="preserve"> bersekutu dalam akad.</w:t>
      </w:r>
    </w:p>
    <w:p w:rsidR="00887F5E" w:rsidRPr="00887F5E" w:rsidRDefault="00887F5E" w:rsidP="00887F5E">
      <w:pPr>
        <w:pStyle w:val="ListParagraph"/>
        <w:numPr>
          <w:ilvl w:val="0"/>
          <w:numId w:val="17"/>
        </w:numPr>
        <w:spacing w:after="0" w:line="360" w:lineRule="auto"/>
        <w:jc w:val="both"/>
        <w:rPr>
          <w:rFonts w:asciiTheme="majorBidi" w:hAnsiTheme="majorBidi" w:cstheme="majorBidi"/>
        </w:rPr>
      </w:pPr>
      <w:r>
        <w:rPr>
          <w:rFonts w:asciiTheme="majorBidi" w:hAnsiTheme="majorBidi" w:cstheme="majorBidi"/>
        </w:rPr>
        <w:t xml:space="preserve">Menurut syafi’iyah, </w:t>
      </w:r>
      <w:r>
        <w:rPr>
          <w:rFonts w:asciiTheme="majorBidi" w:hAnsiTheme="majorBidi" w:cstheme="majorBidi"/>
          <w:i/>
          <w:iCs/>
        </w:rPr>
        <w:t xml:space="preserve">muzara’ah </w:t>
      </w:r>
      <w:r>
        <w:rPr>
          <w:rFonts w:asciiTheme="majorBidi" w:hAnsiTheme="majorBidi" w:cstheme="majorBidi"/>
        </w:rPr>
        <w:t>adalah kerja sama antara pemilik lahan dengan penggarap untuk menggarap tanahnya dengan imbalan sebagian dari hasil bumi dibagi menurut kesepakatan bersama, sedangkan benih</w:t>
      </w:r>
      <w:r w:rsidR="00B865CD">
        <w:rPr>
          <w:rFonts w:asciiTheme="majorBidi" w:hAnsiTheme="majorBidi" w:cstheme="majorBidi"/>
        </w:rPr>
        <w:t xml:space="preserve"> diberikan oleh pemilik tanah. </w:t>
      </w:r>
      <w:r w:rsidR="00B865CD">
        <w:rPr>
          <w:rFonts w:asciiTheme="majorBidi" w:hAnsiTheme="majorBidi" w:cstheme="majorBidi"/>
        </w:rPr>
        <w:fldChar w:fldCharType="begin" w:fldLock="1"/>
      </w:r>
      <w:r w:rsidR="00CC4AE5">
        <w:rPr>
          <w:rFonts w:asciiTheme="majorBidi" w:hAnsiTheme="majorBidi" w:cstheme="majorBidi"/>
        </w:rPr>
        <w:instrText>ADDIN CSL_CITATION {"citationItems":[{"id":"ITEM-1","itemData":{"author":[{"dropping-particle":"","family":"S","given":"Zainuddin","non-dropping-particle":"","parse-names":false,"suffix":""},{"dropping-particle":"","family":"Suhandani","given":"Eno","non-dropping-particle":"","parse-names":false,"suffix":""}],"container-title":"Jurnal Muamalah","id":"ITEM-1","issue":"1","issued":{"date-parts":[["2016"]]},"title":"Muzara'ah dan Kesejahteraan Masyarakat Luwu Timur","type":"article-journal","volume":"VI"},"uris":["http://www.mendeley.com/documents/?uuid=4d8267f9-6f6a-3eae-84bc-51c70f6225ab"]}],"mendeley":{"formattedCitation":"(S &amp; Suhandani, 2016)","plainTextFormattedCitation":"(S &amp; Suhandani, 2016)","previouslyFormattedCitation":"(S &amp; Suhandani, 2016)"},"properties":{"noteIndex":0},"schema":"https://github.com/citation-style-language/schema/raw/master/csl-citation.json"}</w:instrText>
      </w:r>
      <w:r w:rsidR="00B865CD">
        <w:rPr>
          <w:rFonts w:asciiTheme="majorBidi" w:hAnsiTheme="majorBidi" w:cstheme="majorBidi"/>
        </w:rPr>
        <w:fldChar w:fldCharType="separate"/>
      </w:r>
      <w:r w:rsidR="00B865CD" w:rsidRPr="00B865CD">
        <w:rPr>
          <w:rFonts w:asciiTheme="majorBidi" w:hAnsiTheme="majorBidi" w:cstheme="majorBidi"/>
          <w:noProof/>
        </w:rPr>
        <w:t>(S &amp; Suhandani, 2016)</w:t>
      </w:r>
      <w:r w:rsidR="00B865CD">
        <w:rPr>
          <w:rFonts w:asciiTheme="majorBidi" w:hAnsiTheme="majorBidi" w:cstheme="majorBidi"/>
        </w:rPr>
        <w:fldChar w:fldCharType="end"/>
      </w:r>
    </w:p>
    <w:p w:rsidR="00E704BC" w:rsidRPr="00E26F9E" w:rsidRDefault="003F1643" w:rsidP="002C3E32">
      <w:pPr>
        <w:pStyle w:val="ListParagraph"/>
        <w:spacing w:line="360" w:lineRule="auto"/>
        <w:ind w:left="0"/>
        <w:jc w:val="both"/>
        <w:rPr>
          <w:rFonts w:asciiTheme="majorBidi" w:hAnsiTheme="majorBidi" w:cstheme="majorBidi"/>
        </w:rPr>
      </w:pPr>
      <w:r w:rsidRPr="00E26F9E">
        <w:rPr>
          <w:rFonts w:asciiTheme="majorBidi" w:hAnsiTheme="majorBidi" w:cstheme="majorBidi"/>
        </w:rPr>
        <w:tab/>
        <w:t xml:space="preserve">Kerja sama dalam bentuk </w:t>
      </w:r>
      <w:r w:rsidRPr="00E26F9E">
        <w:rPr>
          <w:rFonts w:asciiTheme="majorBidi" w:hAnsiTheme="majorBidi" w:cstheme="majorBidi"/>
          <w:i/>
          <w:iCs/>
        </w:rPr>
        <w:t xml:space="preserve">muzara’ah </w:t>
      </w:r>
      <w:r w:rsidRPr="00E26F9E">
        <w:rPr>
          <w:rFonts w:asciiTheme="majorBidi" w:hAnsiTheme="majorBidi" w:cstheme="majorBidi"/>
        </w:rPr>
        <w:t xml:space="preserve">menurut kebanyakan ulama </w:t>
      </w:r>
      <w:r w:rsidRPr="00E26F9E">
        <w:rPr>
          <w:rFonts w:asciiTheme="majorBidi" w:hAnsiTheme="majorBidi" w:cstheme="majorBidi"/>
          <w:i/>
          <w:iCs/>
        </w:rPr>
        <w:t>fiqh</w:t>
      </w:r>
      <w:r w:rsidRPr="00E26F9E">
        <w:rPr>
          <w:rFonts w:asciiTheme="majorBidi" w:hAnsiTheme="majorBidi" w:cstheme="majorBidi"/>
        </w:rPr>
        <w:t xml:space="preserve"> hukumnya mubah (boleh). Dasar kebolehannya itu, di samping dapat dipahami keumuman firman Allah swt. yang menyuruh saling tolong menolong, juga dapat dilihat dari hadis Nabi dari Ibnu Abbas menurut riwayat al-Bukhari yang mengatakan:</w:t>
      </w:r>
    </w:p>
    <w:p w:rsidR="002C3E32" w:rsidRPr="00BE49EB" w:rsidRDefault="003F1643" w:rsidP="002C3E32">
      <w:pPr>
        <w:pStyle w:val="ListParagraph"/>
        <w:spacing w:line="360" w:lineRule="auto"/>
        <w:ind w:left="0"/>
        <w:jc w:val="right"/>
        <w:rPr>
          <w:rFonts w:ascii="Traditional Arabic" w:hAnsi="Traditional Arabic" w:cs="Traditional Arabic"/>
          <w:b/>
          <w:bCs/>
          <w:sz w:val="24"/>
          <w:szCs w:val="24"/>
        </w:rPr>
      </w:pPr>
      <w:r w:rsidRPr="00BE49EB">
        <w:rPr>
          <w:rFonts w:ascii="Traditional Arabic" w:hAnsi="Traditional Arabic" w:cs="Traditional Arabic"/>
          <w:b/>
          <w:bCs/>
          <w:sz w:val="24"/>
          <w:szCs w:val="24"/>
          <w:rtl/>
        </w:rPr>
        <w:t>ان رسول الله صلى الله عليه وسلم عاملا أهل خيبر بشطر مايخرج منها من ثمر أو زرع (رواه البخارى ومسلم وابو داود والنسائى)</w:t>
      </w:r>
    </w:p>
    <w:p w:rsidR="009F5C02" w:rsidRPr="009F5C02" w:rsidRDefault="003F1643" w:rsidP="009F5C02">
      <w:pPr>
        <w:pStyle w:val="ListParagraph"/>
        <w:spacing w:line="360" w:lineRule="auto"/>
        <w:ind w:left="0"/>
        <w:jc w:val="both"/>
        <w:rPr>
          <w:rFonts w:asciiTheme="majorBidi" w:hAnsiTheme="majorBidi" w:cstheme="majorBidi"/>
        </w:rPr>
      </w:pPr>
      <w:r w:rsidRPr="00E26F9E">
        <w:rPr>
          <w:rFonts w:asciiTheme="majorBidi" w:hAnsiTheme="majorBidi" w:cstheme="majorBidi"/>
        </w:rPr>
        <w:t xml:space="preserve">Artinya: </w:t>
      </w:r>
      <w:r w:rsidRPr="00166C0C">
        <w:rPr>
          <w:rFonts w:asciiTheme="majorBidi" w:hAnsiTheme="majorBidi" w:cstheme="majorBidi"/>
          <w:i/>
          <w:iCs/>
        </w:rPr>
        <w:t>“Bahwasannya Rasulullah saw. mempekerjakan penduduk Khaibar (dalam  pertanian) dengan imbalan bagian dari apa yang dihasilkannya, dalam bentuk tanaman atau buah-</w:t>
      </w:r>
      <w:r w:rsidRPr="00166C0C">
        <w:rPr>
          <w:rFonts w:asciiTheme="majorBidi" w:hAnsiTheme="majorBidi" w:cstheme="majorBidi"/>
          <w:i/>
          <w:iCs/>
        </w:rPr>
        <w:lastRenderedPageBreak/>
        <w:t>buahan.”</w:t>
      </w:r>
      <w:r w:rsidRPr="00E26F9E">
        <w:rPr>
          <w:rFonts w:asciiTheme="majorBidi" w:hAnsiTheme="majorBidi" w:cstheme="majorBidi"/>
          <w:i/>
          <w:iCs/>
        </w:rPr>
        <w:t xml:space="preserve"> </w:t>
      </w:r>
      <w:r w:rsidRPr="00E26F9E">
        <w:rPr>
          <w:rFonts w:asciiTheme="majorBidi" w:hAnsiTheme="majorBidi" w:cstheme="majorBidi"/>
        </w:rPr>
        <w:t xml:space="preserve">(HR. Bukhari, Muslim, Abu </w:t>
      </w:r>
      <w:r w:rsidR="00452F14" w:rsidRPr="00E26F9E">
        <w:rPr>
          <w:rFonts w:asciiTheme="majorBidi" w:hAnsiTheme="majorBidi" w:cstheme="majorBidi"/>
        </w:rPr>
        <w:t xml:space="preserve">Dawud </w:t>
      </w:r>
      <w:r w:rsidRPr="00E26F9E">
        <w:rPr>
          <w:rFonts w:asciiTheme="majorBidi" w:hAnsiTheme="majorBidi" w:cstheme="majorBidi"/>
        </w:rPr>
        <w:t>dan Nasa’i)</w:t>
      </w:r>
      <w:r w:rsidR="00E03672">
        <w:rPr>
          <w:rFonts w:asciiTheme="majorBidi" w:hAnsiTheme="majorBidi" w:cstheme="majorBidi"/>
        </w:rPr>
        <w:t xml:space="preserve"> </w:t>
      </w:r>
      <w:r w:rsidR="00E03672">
        <w:rPr>
          <w:rFonts w:asciiTheme="majorBidi" w:hAnsiTheme="majorBidi" w:cstheme="majorBidi"/>
        </w:rPr>
        <w:fldChar w:fldCharType="begin" w:fldLock="1"/>
      </w:r>
      <w:r w:rsidR="00E704BC">
        <w:rPr>
          <w:rFonts w:asciiTheme="majorBidi" w:hAnsiTheme="majorBidi" w:cstheme="majorBidi"/>
        </w:rPr>
        <w:instrText>ADDIN CSL_CITATION {"citationItems":[{"id":"ITEM-1","itemData":{"author":[{"dropping-particle":"","family":"Arifin","given":"Bey dkk","non-dropping-particle":"","parse-names":false,"suffix":""}],"id":"ITEM-1","issued":{"date-parts":[["1991"]]},"number-of-pages":"50","publisher-place":"Semarang","title":"Terjemah Sunan Abu Daud Jilid 4","type":"report"},"uris":["http://www.mendeley.com/documents/?uuid=b825e072-aed5-36c2-9f4d-7b161b49bde9"]}],"mendeley":{"formattedCitation":"(Arifin, 1991)","plainTextFormattedCitation":"(Arifin, 1991)","previouslyFormattedCitation":"(Arifin, 1991)"},"properties":{"noteIndex":0},"schema":"https://github.com/citation-style-language/schema/raw/master/csl-citation.json"}</w:instrText>
      </w:r>
      <w:r w:rsidR="00E03672">
        <w:rPr>
          <w:rFonts w:asciiTheme="majorBidi" w:hAnsiTheme="majorBidi" w:cstheme="majorBidi"/>
        </w:rPr>
        <w:fldChar w:fldCharType="separate"/>
      </w:r>
      <w:r w:rsidR="00E03672" w:rsidRPr="00E03672">
        <w:rPr>
          <w:rFonts w:asciiTheme="majorBidi" w:hAnsiTheme="majorBidi" w:cstheme="majorBidi"/>
          <w:noProof/>
        </w:rPr>
        <w:t>(Arifin, 1991)</w:t>
      </w:r>
      <w:r w:rsidR="00E03672">
        <w:rPr>
          <w:rFonts w:asciiTheme="majorBidi" w:hAnsiTheme="majorBidi" w:cstheme="majorBidi"/>
        </w:rPr>
        <w:fldChar w:fldCharType="end"/>
      </w:r>
    </w:p>
    <w:p w:rsidR="00B865CD" w:rsidRPr="00B865CD" w:rsidRDefault="003F1643" w:rsidP="00B865CD">
      <w:pPr>
        <w:pStyle w:val="ListParagraph"/>
        <w:spacing w:before="240" w:after="0" w:line="360" w:lineRule="auto"/>
        <w:ind w:left="0"/>
        <w:jc w:val="both"/>
        <w:rPr>
          <w:rFonts w:asciiTheme="majorBidi" w:hAnsiTheme="majorBidi" w:cstheme="majorBidi"/>
          <w:sz w:val="16"/>
          <w:szCs w:val="16"/>
        </w:rPr>
      </w:pPr>
      <w:r w:rsidRPr="00E26F9E">
        <w:rPr>
          <w:rFonts w:asciiTheme="majorBidi" w:hAnsiTheme="majorBidi" w:cstheme="majorBidi"/>
        </w:rPr>
        <w:tab/>
        <w:t xml:space="preserve">Akad </w:t>
      </w:r>
      <w:r w:rsidRPr="00E26F9E">
        <w:rPr>
          <w:rFonts w:asciiTheme="majorBidi" w:hAnsiTheme="majorBidi" w:cstheme="majorBidi"/>
          <w:i/>
          <w:iCs/>
        </w:rPr>
        <w:t xml:space="preserve">muzara’ah </w:t>
      </w:r>
      <w:r w:rsidRPr="00E26F9E">
        <w:rPr>
          <w:rFonts w:asciiTheme="majorBidi" w:hAnsiTheme="majorBidi" w:cstheme="majorBidi"/>
        </w:rPr>
        <w:t>diperbolehkan oleh Agama karena banyak yang membutuhkannya, dimana kita banyak melihat seseorang yang mempunyai lahan yang luas tetapi tidak dapat memeli</w:t>
      </w:r>
      <w:r w:rsidR="009F4573" w:rsidRPr="00E26F9E">
        <w:rPr>
          <w:rFonts w:asciiTheme="majorBidi" w:hAnsiTheme="majorBidi" w:cstheme="majorBidi"/>
        </w:rPr>
        <w:t xml:space="preserve">haranya. Sedangkan dilain pihak, </w:t>
      </w:r>
      <w:r w:rsidRPr="00E26F9E">
        <w:rPr>
          <w:rFonts w:asciiTheme="majorBidi" w:hAnsiTheme="majorBidi" w:cstheme="majorBidi"/>
        </w:rPr>
        <w:t xml:space="preserve">ada yang mampu mengelola lahan tetapi tidak memiliki lahan untuk dikelola. Dengan adanya bentuk akad </w:t>
      </w:r>
      <w:r w:rsidRPr="00E26F9E">
        <w:rPr>
          <w:rFonts w:asciiTheme="majorBidi" w:hAnsiTheme="majorBidi" w:cstheme="majorBidi"/>
          <w:i/>
          <w:iCs/>
        </w:rPr>
        <w:t xml:space="preserve">muzara’ah </w:t>
      </w:r>
      <w:r w:rsidRPr="00E26F9E">
        <w:rPr>
          <w:rFonts w:asciiTheme="majorBidi" w:hAnsiTheme="majorBidi" w:cstheme="majorBidi"/>
        </w:rPr>
        <w:t xml:space="preserve">tersebut akan membantu kondisi ekonomi masyarakat </w:t>
      </w:r>
      <w:r w:rsidR="00D25A33" w:rsidRPr="00E26F9E">
        <w:rPr>
          <w:rFonts w:asciiTheme="majorBidi" w:hAnsiTheme="majorBidi" w:cstheme="majorBidi"/>
        </w:rPr>
        <w:t>dengan cara memberikan keuntungan di</w:t>
      </w:r>
      <w:r w:rsidR="00802AF5">
        <w:rPr>
          <w:rFonts w:asciiTheme="majorBidi" w:hAnsiTheme="majorBidi" w:cstheme="majorBidi"/>
        </w:rPr>
        <w:t xml:space="preserve"> </w:t>
      </w:r>
      <w:r w:rsidR="00D25A33" w:rsidRPr="00E26F9E">
        <w:rPr>
          <w:rFonts w:asciiTheme="majorBidi" w:hAnsiTheme="majorBidi" w:cstheme="majorBidi"/>
        </w:rPr>
        <w:t xml:space="preserve">antara pihak melalui bagi hasil dari lahan pertanian yang dikelola, </w:t>
      </w:r>
      <w:r w:rsidRPr="00E26F9E">
        <w:rPr>
          <w:rFonts w:asciiTheme="majorBidi" w:hAnsiTheme="majorBidi" w:cstheme="majorBidi"/>
        </w:rPr>
        <w:t>serta menguatkan hubungan sosial masyarakat untuk saling membantu.</w:t>
      </w:r>
      <w:r w:rsidR="00620254">
        <w:rPr>
          <w:rFonts w:asciiTheme="majorBidi" w:hAnsiTheme="majorBidi" w:cstheme="majorBidi"/>
        </w:rPr>
        <w:t xml:space="preserve"> Seperti firman Allah dalam surat al-Maidah ayat 2 yang berbunyi:</w:t>
      </w:r>
    </w:p>
    <w:p w:rsidR="00887F5E" w:rsidRPr="00887F5E" w:rsidRDefault="00620F3C" w:rsidP="00887F5E">
      <w:pPr>
        <w:pStyle w:val="ListParagraph"/>
        <w:spacing w:before="240" w:line="360" w:lineRule="auto"/>
        <w:ind w:left="0"/>
        <w:jc w:val="right"/>
        <w:rPr>
          <w:rFonts w:ascii="Traditional Arabic" w:hAnsi="Traditional Arabic" w:cs="Traditional Arabic"/>
          <w:b/>
          <w:bCs/>
          <w:sz w:val="24"/>
          <w:szCs w:val="24"/>
        </w:rPr>
      </w:pPr>
      <w:r w:rsidRPr="00620F3C">
        <w:rPr>
          <w:rFonts w:ascii="Traditional Arabic" w:hAnsi="Traditional Arabic" w:cs="Traditional Arabic"/>
          <w:b/>
          <w:bCs/>
          <w:sz w:val="24"/>
          <w:szCs w:val="24"/>
          <w:rtl/>
        </w:rPr>
        <w:t xml:space="preserve">وَتَعَاوَنُوا۟ عَلَى ٱلْبِرِّ وَٱلتَّقْوَىٰ </w:t>
      </w:r>
      <w:r w:rsidRPr="00620254">
        <w:rPr>
          <w:rFonts w:ascii="Traditional Arabic" w:hAnsi="Traditional Arabic" w:cs="Traditional Arabic"/>
          <w:b/>
          <w:bCs/>
          <w:sz w:val="24"/>
          <w:szCs w:val="24"/>
          <w:vertAlign w:val="superscript"/>
          <w:rtl/>
        </w:rPr>
        <w:t>ۖ</w:t>
      </w:r>
      <w:r w:rsidRPr="00620F3C">
        <w:rPr>
          <w:rFonts w:ascii="Traditional Arabic" w:hAnsi="Traditional Arabic" w:cs="Traditional Arabic"/>
          <w:b/>
          <w:bCs/>
          <w:sz w:val="24"/>
          <w:szCs w:val="24"/>
          <w:rtl/>
        </w:rPr>
        <w:t xml:space="preserve"> وَلَا تَعَاوَنُوا۟ عَلَى ٱلْإِثْمِ وَٱلْعُدْوَٰنِ </w:t>
      </w:r>
      <w:r w:rsidRPr="00620254">
        <w:rPr>
          <w:rFonts w:ascii="Traditional Arabic" w:hAnsi="Traditional Arabic" w:cs="Traditional Arabic"/>
          <w:b/>
          <w:bCs/>
          <w:sz w:val="24"/>
          <w:szCs w:val="24"/>
          <w:vertAlign w:val="superscript"/>
          <w:rtl/>
        </w:rPr>
        <w:t>ۚ</w:t>
      </w:r>
      <w:r w:rsidRPr="00620F3C">
        <w:rPr>
          <w:rFonts w:ascii="Traditional Arabic" w:hAnsi="Traditional Arabic" w:cs="Traditional Arabic"/>
          <w:b/>
          <w:bCs/>
          <w:sz w:val="24"/>
          <w:szCs w:val="24"/>
          <w:rtl/>
        </w:rPr>
        <w:t xml:space="preserve"> وَٱتَّقُوا۟ ٱللَّهَ ۖ إِنَّ ٱللَّهَ شَدِيدُ ٱلْعِقَابِ</w:t>
      </w:r>
    </w:p>
    <w:p w:rsidR="00620254" w:rsidRPr="00E704BC" w:rsidRDefault="00620254" w:rsidP="00887F5E">
      <w:pPr>
        <w:pStyle w:val="ListParagraph"/>
        <w:spacing w:before="240" w:line="360" w:lineRule="auto"/>
        <w:ind w:left="0"/>
        <w:jc w:val="both"/>
        <w:rPr>
          <w:rFonts w:asciiTheme="majorBidi" w:hAnsiTheme="majorBidi" w:cstheme="majorBidi"/>
        </w:rPr>
      </w:pPr>
      <w:r>
        <w:rPr>
          <w:rFonts w:asciiTheme="majorBidi" w:hAnsiTheme="majorBidi" w:cstheme="majorBidi"/>
        </w:rPr>
        <w:t xml:space="preserve">Artinya: </w:t>
      </w:r>
      <w:r w:rsidRPr="00166C0C">
        <w:rPr>
          <w:rFonts w:asciiTheme="majorBidi" w:hAnsiTheme="majorBidi" w:cstheme="majorBidi"/>
          <w:i/>
          <w:iCs/>
        </w:rPr>
        <w:t>“Dan tolong-menolonglah kamu dalam (mengerjakan) kebajikan dan takwa, dan jangan tolong-menolong dalam berbuat dosa dan pe</w:t>
      </w:r>
      <w:r w:rsidR="00D90F95">
        <w:rPr>
          <w:rFonts w:asciiTheme="majorBidi" w:hAnsiTheme="majorBidi" w:cstheme="majorBidi"/>
          <w:i/>
          <w:iCs/>
        </w:rPr>
        <w:t>r</w:t>
      </w:r>
      <w:r w:rsidRPr="00166C0C">
        <w:rPr>
          <w:rFonts w:asciiTheme="majorBidi" w:hAnsiTheme="majorBidi" w:cstheme="majorBidi"/>
          <w:i/>
          <w:iCs/>
        </w:rPr>
        <w:t xml:space="preserve">musuhan. Bertakwalah </w:t>
      </w:r>
      <w:r w:rsidR="00166C0C" w:rsidRPr="00166C0C">
        <w:rPr>
          <w:rFonts w:asciiTheme="majorBidi" w:hAnsiTheme="majorBidi" w:cstheme="majorBidi"/>
          <w:i/>
          <w:iCs/>
        </w:rPr>
        <w:t>kepada Allah, sesungguhnya Allah sangat berat siksaannya.”</w:t>
      </w:r>
      <w:r w:rsidR="00F05BE0">
        <w:rPr>
          <w:rFonts w:asciiTheme="majorBidi" w:hAnsiTheme="majorBidi" w:cstheme="majorBidi"/>
          <w:i/>
          <w:iCs/>
        </w:rPr>
        <w:t xml:space="preserve"> </w:t>
      </w:r>
      <w:r w:rsidR="00E704BC">
        <w:rPr>
          <w:rFonts w:asciiTheme="majorBidi" w:hAnsiTheme="majorBidi" w:cstheme="majorBidi"/>
          <w:i/>
          <w:iCs/>
        </w:rPr>
        <w:fldChar w:fldCharType="begin" w:fldLock="1"/>
      </w:r>
      <w:r w:rsidR="00CA2547">
        <w:rPr>
          <w:rFonts w:asciiTheme="majorBidi" w:hAnsiTheme="majorBidi" w:cstheme="majorBidi"/>
          <w:i/>
          <w:iCs/>
        </w:rPr>
        <w:instrText>ADDIN CSL_CITATION {"citationItems":[{"id":"ITEM-1","itemData":{"abstract":"Q.S al-Maidah ayat 2","author":[{"dropping-particle":"","family":"Kemenag","given":"","non-dropping-particle":"","parse-names":false,"suffix":""}],"id":"ITEM-1","issued":{"date-parts":[["2022"]]},"title":"al-Qur'an dan Terjemahan","type":"article-newspaper"},"uris":["http://www.mendeley.com/documents/?uuid=0cec1275-9496-438d-a27f-47011277d348"]}],"mendeley":{"formattedCitation":"(Kemenag, 2022)","plainTextFormattedCitation":"(Kemenag, 2022)","previouslyFormattedCitation":"(Kemenag, 2022)"},"properties":{"noteIndex":0},"schema":"https://github.com/citation-style-language/schema/raw/master/csl-citation.json"}</w:instrText>
      </w:r>
      <w:r w:rsidR="00E704BC">
        <w:rPr>
          <w:rFonts w:asciiTheme="majorBidi" w:hAnsiTheme="majorBidi" w:cstheme="majorBidi"/>
          <w:i/>
          <w:iCs/>
        </w:rPr>
        <w:fldChar w:fldCharType="separate"/>
      </w:r>
      <w:r w:rsidR="00E704BC" w:rsidRPr="00E704BC">
        <w:rPr>
          <w:rFonts w:asciiTheme="majorBidi" w:hAnsiTheme="majorBidi" w:cstheme="majorBidi"/>
          <w:iCs/>
          <w:noProof/>
        </w:rPr>
        <w:t>(Kemenag, 2022)</w:t>
      </w:r>
      <w:r w:rsidR="00E704BC">
        <w:rPr>
          <w:rFonts w:asciiTheme="majorBidi" w:hAnsiTheme="majorBidi" w:cstheme="majorBidi"/>
          <w:i/>
          <w:iCs/>
        </w:rPr>
        <w:fldChar w:fldCharType="end"/>
      </w:r>
    </w:p>
    <w:p w:rsidR="00D25A33" w:rsidRPr="00086042" w:rsidRDefault="00DE473D" w:rsidP="00D36967">
      <w:pPr>
        <w:pStyle w:val="ListParagraph"/>
        <w:spacing w:after="0" w:line="360" w:lineRule="auto"/>
        <w:ind w:left="0"/>
        <w:jc w:val="both"/>
        <w:rPr>
          <w:rFonts w:asciiTheme="majorBidi" w:hAnsiTheme="majorBidi" w:cstheme="majorBidi"/>
          <w:b/>
          <w:bCs/>
        </w:rPr>
      </w:pPr>
      <w:r>
        <w:rPr>
          <w:rFonts w:asciiTheme="majorBidi" w:hAnsiTheme="majorBidi" w:cstheme="majorBidi"/>
        </w:rPr>
        <w:tab/>
        <w:t>Dalam ketentuan P</w:t>
      </w:r>
      <w:r w:rsidR="00D25A33" w:rsidRPr="00E26F9E">
        <w:rPr>
          <w:rFonts w:asciiTheme="majorBidi" w:hAnsiTheme="majorBidi" w:cstheme="majorBidi"/>
        </w:rPr>
        <w:t>asal 1 Undang-Undang Nomor 2 Tahun 1960</w:t>
      </w:r>
      <w:r w:rsidR="0010699D">
        <w:rPr>
          <w:rFonts w:asciiTheme="majorBidi" w:hAnsiTheme="majorBidi" w:cstheme="majorBidi"/>
        </w:rPr>
        <w:t xml:space="preserve"> Tentang Perjanjian Bagi Hasil menyebutkan bahwa</w:t>
      </w:r>
      <w:r w:rsidR="00D25A33" w:rsidRPr="00E26F9E">
        <w:rPr>
          <w:rFonts w:asciiTheme="majorBidi" w:hAnsiTheme="majorBidi" w:cstheme="majorBidi"/>
        </w:rPr>
        <w:t>, “</w:t>
      </w:r>
      <w:r w:rsidR="00D25A33" w:rsidRPr="00E26F9E">
        <w:rPr>
          <w:rFonts w:asciiTheme="majorBidi" w:hAnsiTheme="majorBidi" w:cstheme="majorBidi"/>
          <w:i/>
          <w:iCs/>
        </w:rPr>
        <w:t xml:space="preserve">Perjanjian bagi hasil adalah perjanjian dengan nama apapun juga yang diadakan antara pemilik pada satu pihak dan seseorang atau badan hukum pada pihak lain, yang dalam undang-undang ini disebut “penggarap” berdasarkan perjanjian mana penggarap diperkenankan oleh pemilik </w:t>
      </w:r>
      <w:r w:rsidR="00D25A33" w:rsidRPr="00E26F9E">
        <w:rPr>
          <w:rFonts w:asciiTheme="majorBidi" w:hAnsiTheme="majorBidi" w:cstheme="majorBidi"/>
          <w:i/>
          <w:iCs/>
        </w:rPr>
        <w:lastRenderedPageBreak/>
        <w:t>tersebut untuk menyelenggarakan usaha pertanian di atas tanah pemilik, dengan pembagian hasilnya antara kedua belah pihak.</w:t>
      </w:r>
      <w:r w:rsidR="00D25A33" w:rsidRPr="00E26F9E">
        <w:rPr>
          <w:rFonts w:asciiTheme="majorBidi" w:hAnsiTheme="majorBidi" w:cstheme="majorBidi"/>
        </w:rPr>
        <w:t>”</w:t>
      </w:r>
      <w:r w:rsidR="00E704BC">
        <w:rPr>
          <w:rFonts w:asciiTheme="majorBidi" w:hAnsiTheme="majorBidi" w:cstheme="majorBidi"/>
        </w:rPr>
        <w:t xml:space="preserve"> </w:t>
      </w:r>
      <w:r w:rsidR="00D36967">
        <w:rPr>
          <w:rFonts w:asciiTheme="majorBidi" w:hAnsiTheme="majorBidi" w:cstheme="majorBidi"/>
        </w:rPr>
        <w:fldChar w:fldCharType="begin" w:fldLock="1"/>
      </w:r>
      <w:r w:rsidR="00D36967">
        <w:rPr>
          <w:rFonts w:asciiTheme="majorBidi" w:hAnsiTheme="majorBidi" w:cstheme="majorBidi"/>
        </w:rPr>
        <w:instrText>ADDIN CSL_CITATION {"citationItems":[{"id":"ITEM-1","itemData":{"author":[{"dropping-particle":"","family":"Kusnadi","given":"Joy","non-dropping-particle":"","parse-names":false,"suffix":""}],"id":"ITEM-1","issued":{"date-parts":[["1950"]]},"page":"1","title":"Lembaran Negara Tahun 1950 - 1997","type":"bill"},"uris":["http://www.mendeley.com/documents/?uuid=e5e54017-091d-3e7a-afa2-a961047cd510"]}],"mendeley":{"formattedCitation":"(&lt;i&gt;Lembaran Negara Tahun 1950 - 1997&lt;/i&gt;, 1950)","plainTextFormattedCitation":"(Lembaran Negara Tahun 1950 - 1997, 1950)","previouslyFormattedCitation":"(&lt;i&gt;Lembaran Negara Tahun 1950 - 1997&lt;/i&gt;, 1950)"},"properties":{"noteIndex":0},"schema":"https://github.com/citation-style-language/schema/raw/master/csl-citation.json"}</w:instrText>
      </w:r>
      <w:r w:rsidR="00D36967">
        <w:rPr>
          <w:rFonts w:asciiTheme="majorBidi" w:hAnsiTheme="majorBidi" w:cstheme="majorBidi"/>
        </w:rPr>
        <w:fldChar w:fldCharType="separate"/>
      </w:r>
      <w:r w:rsidR="00D36967" w:rsidRPr="00D36967">
        <w:rPr>
          <w:rFonts w:asciiTheme="majorBidi" w:hAnsiTheme="majorBidi" w:cstheme="majorBidi"/>
          <w:noProof/>
        </w:rPr>
        <w:t>(</w:t>
      </w:r>
      <w:r w:rsidR="00D36967" w:rsidRPr="00D36967">
        <w:rPr>
          <w:rFonts w:asciiTheme="majorBidi" w:hAnsiTheme="majorBidi" w:cstheme="majorBidi"/>
          <w:i/>
          <w:noProof/>
        </w:rPr>
        <w:t>Lembaran Negara Tahun 1950 - 1997</w:t>
      </w:r>
      <w:r w:rsidR="00D36967" w:rsidRPr="00D36967">
        <w:rPr>
          <w:rFonts w:asciiTheme="majorBidi" w:hAnsiTheme="majorBidi" w:cstheme="majorBidi"/>
          <w:noProof/>
        </w:rPr>
        <w:t>, 1950)</w:t>
      </w:r>
      <w:r w:rsidR="00D36967">
        <w:rPr>
          <w:rFonts w:asciiTheme="majorBidi" w:hAnsiTheme="majorBidi" w:cstheme="majorBidi"/>
        </w:rPr>
        <w:fldChar w:fldCharType="end"/>
      </w:r>
    </w:p>
    <w:p w:rsidR="00D25A33" w:rsidRPr="00E26F9E" w:rsidRDefault="00D25A33" w:rsidP="00E26F9E">
      <w:pPr>
        <w:pStyle w:val="ListParagraph"/>
        <w:spacing w:after="0" w:line="360" w:lineRule="auto"/>
        <w:ind w:left="0"/>
        <w:jc w:val="both"/>
        <w:rPr>
          <w:rFonts w:asciiTheme="majorBidi" w:hAnsiTheme="majorBidi" w:cstheme="majorBidi"/>
        </w:rPr>
      </w:pPr>
      <w:r w:rsidRPr="00E26F9E">
        <w:rPr>
          <w:rFonts w:asciiTheme="majorBidi" w:hAnsiTheme="majorBidi" w:cstheme="majorBidi"/>
        </w:rPr>
        <w:tab/>
        <w:t xml:space="preserve">Dalam hal ini, agar tidak terjadi penyimpangan di dalam akad </w:t>
      </w:r>
      <w:r w:rsidRPr="00E26F9E">
        <w:rPr>
          <w:rFonts w:asciiTheme="majorBidi" w:hAnsiTheme="majorBidi" w:cstheme="majorBidi"/>
          <w:i/>
          <w:iCs/>
        </w:rPr>
        <w:t xml:space="preserve">muzara’ah </w:t>
      </w:r>
      <w:r w:rsidRPr="00E26F9E">
        <w:rPr>
          <w:rFonts w:asciiTheme="majorBidi" w:hAnsiTheme="majorBidi" w:cstheme="majorBidi"/>
        </w:rPr>
        <w:t>yang menyebabkan batalnya akad, maka:</w:t>
      </w:r>
    </w:p>
    <w:p w:rsidR="00D25A33" w:rsidRPr="00E26F9E" w:rsidRDefault="00D25A33" w:rsidP="00791739">
      <w:pPr>
        <w:pStyle w:val="ListParagraph"/>
        <w:numPr>
          <w:ilvl w:val="0"/>
          <w:numId w:val="2"/>
        </w:numPr>
        <w:spacing w:after="0" w:line="360" w:lineRule="auto"/>
        <w:jc w:val="both"/>
        <w:rPr>
          <w:rFonts w:asciiTheme="majorBidi" w:hAnsiTheme="majorBidi" w:cstheme="majorBidi"/>
        </w:rPr>
      </w:pPr>
      <w:r w:rsidRPr="00E26F9E">
        <w:rPr>
          <w:rFonts w:asciiTheme="majorBidi" w:hAnsiTheme="majorBidi" w:cstheme="majorBidi"/>
        </w:rPr>
        <w:t xml:space="preserve">Penggarap wajib menjelaskan perkiraan hasil panen kepada pemilik lahan dalam akad </w:t>
      </w:r>
      <w:r w:rsidRPr="00E26F9E">
        <w:rPr>
          <w:rFonts w:asciiTheme="majorBidi" w:hAnsiTheme="majorBidi" w:cstheme="majorBidi"/>
          <w:i/>
          <w:iCs/>
        </w:rPr>
        <w:t xml:space="preserve">muzara’ah </w:t>
      </w:r>
      <w:r w:rsidRPr="00E26F9E">
        <w:rPr>
          <w:rFonts w:asciiTheme="majorBidi" w:hAnsiTheme="majorBidi" w:cstheme="majorBidi"/>
        </w:rPr>
        <w:t>mutlak.</w:t>
      </w:r>
    </w:p>
    <w:p w:rsidR="00D25A33" w:rsidRPr="003B2F0E" w:rsidRDefault="00D25A33" w:rsidP="003B2F0E">
      <w:pPr>
        <w:pStyle w:val="ListParagraph"/>
        <w:numPr>
          <w:ilvl w:val="0"/>
          <w:numId w:val="2"/>
        </w:numPr>
        <w:spacing w:after="0" w:line="360" w:lineRule="auto"/>
        <w:jc w:val="both"/>
        <w:rPr>
          <w:rFonts w:asciiTheme="majorBidi" w:hAnsiTheme="majorBidi" w:cstheme="majorBidi"/>
        </w:rPr>
      </w:pPr>
      <w:r w:rsidRPr="00E26F9E">
        <w:rPr>
          <w:rFonts w:asciiTheme="majorBidi" w:hAnsiTheme="majorBidi" w:cstheme="majorBidi"/>
        </w:rPr>
        <w:t>Penggarap dan pemilik lahan da</w:t>
      </w:r>
      <w:r w:rsidR="003B2F0E">
        <w:rPr>
          <w:rFonts w:asciiTheme="majorBidi" w:hAnsiTheme="majorBidi" w:cstheme="majorBidi"/>
        </w:rPr>
        <w:t>pat melak</w:t>
      </w:r>
      <w:r w:rsidRPr="00E26F9E">
        <w:rPr>
          <w:rFonts w:asciiTheme="majorBidi" w:hAnsiTheme="majorBidi" w:cstheme="majorBidi"/>
        </w:rPr>
        <w:t>ukan kesepakatan mengenai pembagian hasil yang akan diterim</w:t>
      </w:r>
      <w:r w:rsidRPr="003B2F0E">
        <w:rPr>
          <w:rFonts w:asciiTheme="majorBidi" w:hAnsiTheme="majorBidi" w:cstheme="majorBidi"/>
        </w:rPr>
        <w:t>a oleh masing-masing pihak.</w:t>
      </w:r>
      <w:r w:rsidR="00086042" w:rsidRPr="003B2F0E">
        <w:rPr>
          <w:rFonts w:asciiTheme="majorBidi" w:hAnsiTheme="majorBidi" w:cstheme="majorBidi"/>
        </w:rPr>
        <w:t xml:space="preserve"> </w:t>
      </w:r>
      <w:r w:rsidR="00D36967" w:rsidRPr="003B2F0E">
        <w:rPr>
          <w:rFonts w:asciiTheme="majorBidi" w:hAnsiTheme="majorBidi" w:cstheme="majorBidi"/>
        </w:rPr>
        <w:fldChar w:fldCharType="begin" w:fldLock="1"/>
      </w:r>
      <w:r w:rsidR="00CA2547" w:rsidRPr="003B2F0E">
        <w:rPr>
          <w:rFonts w:asciiTheme="majorBidi" w:hAnsiTheme="majorBidi" w:cstheme="majorBidi"/>
        </w:rPr>
        <w:instrText>ADDIN CSL_CITATION {"citationItems":[{"id":"ITEM-1","itemData":{"author":[{"dropping-particle":"","family":"Jenderal Badan Peradilan Agama","given":"Direktorat","non-dropping-particle":"","parse-names":false,"suffix":""}],"id":"ITEM-1","issued":{"date-parts":[["2011"]]},"page":"70-75","title":"Mahkamah Agung Republik Indonesia","type":"chapter"},"uris":["http://www.mendeley.com/documents/?uuid=2aab21c0-f3be-343b-8df8-eac42b9f0e76"]}],"mendeley":{"formattedCitation":"(Jenderal Badan Peradilan Agama, 2011)","plainTextFormattedCitation":"(Jenderal Badan Peradilan Agama, 2011)","previouslyFormattedCitation":"(Jenderal Badan Peradilan Agama, 2011)"},"properties":{"noteIndex":0},"schema":"https://github.com/citation-style-language/schema/raw/master/csl-citation.json"}</w:instrText>
      </w:r>
      <w:r w:rsidR="00D36967" w:rsidRPr="003B2F0E">
        <w:rPr>
          <w:rFonts w:asciiTheme="majorBidi" w:hAnsiTheme="majorBidi" w:cstheme="majorBidi"/>
        </w:rPr>
        <w:fldChar w:fldCharType="separate"/>
      </w:r>
      <w:r w:rsidR="00D36967" w:rsidRPr="003B2F0E">
        <w:rPr>
          <w:rFonts w:asciiTheme="majorBidi" w:hAnsiTheme="majorBidi" w:cstheme="majorBidi"/>
          <w:noProof/>
        </w:rPr>
        <w:t>(Jenderal Badan Peradilan Agama, 2011)</w:t>
      </w:r>
      <w:r w:rsidR="00D36967" w:rsidRPr="003B2F0E">
        <w:rPr>
          <w:rFonts w:asciiTheme="majorBidi" w:hAnsiTheme="majorBidi" w:cstheme="majorBidi"/>
        </w:rPr>
        <w:fldChar w:fldCharType="end"/>
      </w:r>
    </w:p>
    <w:p w:rsidR="00D25A33" w:rsidRPr="00705E1C" w:rsidRDefault="00AC7CE0" w:rsidP="00E26F9E">
      <w:pPr>
        <w:pStyle w:val="ListParagraph"/>
        <w:spacing w:line="360" w:lineRule="auto"/>
        <w:ind w:left="0"/>
        <w:jc w:val="both"/>
        <w:rPr>
          <w:rFonts w:asciiTheme="majorBidi" w:hAnsiTheme="majorBidi" w:cstheme="majorBidi"/>
        </w:rPr>
      </w:pPr>
      <w:r w:rsidRPr="00E26F9E">
        <w:rPr>
          <w:rFonts w:asciiTheme="majorBidi" w:hAnsiTheme="majorBidi" w:cstheme="majorBidi"/>
        </w:rPr>
        <w:tab/>
        <w:t xml:space="preserve">Pelaksanaan akad </w:t>
      </w:r>
      <w:r w:rsidRPr="00E26F9E">
        <w:rPr>
          <w:rFonts w:asciiTheme="majorBidi" w:hAnsiTheme="majorBidi" w:cstheme="majorBidi"/>
          <w:i/>
          <w:iCs/>
        </w:rPr>
        <w:t xml:space="preserve">muzara’ah </w:t>
      </w:r>
      <w:r w:rsidRPr="00E26F9E">
        <w:rPr>
          <w:rFonts w:asciiTheme="majorBidi" w:hAnsiTheme="majorBidi" w:cstheme="majorBidi"/>
        </w:rPr>
        <w:t>dalam transaksi ekonomi, banyak ditemukan dalam kehidupan masyarakat, khususnya masyarakat pedesaan. Seperti yang terjadi di Desa Se</w:t>
      </w:r>
      <w:r w:rsidR="003B2F0E">
        <w:rPr>
          <w:rFonts w:asciiTheme="majorBidi" w:hAnsiTheme="majorBidi" w:cstheme="majorBidi"/>
        </w:rPr>
        <w:t xml:space="preserve">i Bejangkar </w:t>
      </w:r>
      <w:r w:rsidRPr="00E26F9E">
        <w:rPr>
          <w:rFonts w:asciiTheme="majorBidi" w:hAnsiTheme="majorBidi" w:cstheme="majorBidi"/>
        </w:rPr>
        <w:t>Kabupaten Batu Bara. Desa yang memiliki lahan pertanian sawah yang cukup</w:t>
      </w:r>
      <w:r w:rsidR="003B2F0E">
        <w:rPr>
          <w:rFonts w:asciiTheme="majorBidi" w:hAnsiTheme="majorBidi" w:cstheme="majorBidi"/>
        </w:rPr>
        <w:t xml:space="preserve"> luas, sehingga bertani merupakan </w:t>
      </w:r>
      <w:r w:rsidRPr="00E26F9E">
        <w:rPr>
          <w:rFonts w:asciiTheme="majorBidi" w:hAnsiTheme="majorBidi" w:cstheme="majorBidi"/>
        </w:rPr>
        <w:t xml:space="preserve">pekerjaan utama bagi masyarakat setempat. </w:t>
      </w:r>
      <w:r w:rsidR="003B2F0E">
        <w:rPr>
          <w:rFonts w:asciiTheme="majorBidi" w:hAnsiTheme="majorBidi" w:cstheme="majorBidi"/>
        </w:rPr>
        <w:t>P</w:t>
      </w:r>
      <w:r w:rsidR="00705E1C">
        <w:rPr>
          <w:rFonts w:asciiTheme="majorBidi" w:hAnsiTheme="majorBidi" w:cstheme="majorBidi"/>
        </w:rPr>
        <w:t xml:space="preserve">ada dasarnya tidak semua masyarakat memiliki lahan pertanian sendiri, maka dari itu </w:t>
      </w:r>
      <w:r w:rsidR="003B2F0E">
        <w:rPr>
          <w:rFonts w:asciiTheme="majorBidi" w:hAnsiTheme="majorBidi" w:cstheme="majorBidi"/>
        </w:rPr>
        <w:t>untuk membantu masyarakat</w:t>
      </w:r>
      <w:r w:rsidR="00705E1C">
        <w:rPr>
          <w:rFonts w:asciiTheme="majorBidi" w:hAnsiTheme="majorBidi" w:cstheme="majorBidi"/>
        </w:rPr>
        <w:t xml:space="preserve"> yang memiliki ekonomi rendah kebawah, dilaksanakan praktik kerja sama dalam bentuk </w:t>
      </w:r>
      <w:r w:rsidR="00705E1C">
        <w:rPr>
          <w:rFonts w:asciiTheme="majorBidi" w:hAnsiTheme="majorBidi" w:cstheme="majorBidi"/>
          <w:i/>
          <w:iCs/>
        </w:rPr>
        <w:t>muzara’ah</w:t>
      </w:r>
      <w:r w:rsidR="00705E1C">
        <w:rPr>
          <w:rFonts w:asciiTheme="majorBidi" w:hAnsiTheme="majorBidi" w:cstheme="majorBidi"/>
        </w:rPr>
        <w:t xml:space="preserve">. Banyak masyarakat yang memiliki lahan tetapi tidak ada waktu untuk memngelola, sehingga mereka membutuhkan petani penggarap untuk mengelola lahan mereka. </w:t>
      </w:r>
    </w:p>
    <w:p w:rsidR="00AC7CE0" w:rsidRPr="00E26F9E" w:rsidRDefault="00AC7CE0" w:rsidP="00E26F9E">
      <w:pPr>
        <w:pStyle w:val="ListParagraph"/>
        <w:spacing w:line="360" w:lineRule="auto"/>
        <w:ind w:left="0"/>
        <w:jc w:val="both"/>
        <w:rPr>
          <w:rFonts w:asciiTheme="majorBidi" w:hAnsiTheme="majorBidi" w:cstheme="majorBidi"/>
        </w:rPr>
      </w:pPr>
      <w:r w:rsidRPr="00E26F9E">
        <w:rPr>
          <w:rFonts w:asciiTheme="majorBidi" w:hAnsiTheme="majorBidi" w:cstheme="majorBidi"/>
        </w:rPr>
        <w:tab/>
        <w:t xml:space="preserve">Akan tetapi setelah dilihat di lapangan, banyak masalah yang terjadi di masyarakat. Tidak jarang penggarap melakukan </w:t>
      </w:r>
      <w:r w:rsidRPr="00E26F9E">
        <w:rPr>
          <w:rFonts w:asciiTheme="majorBidi" w:hAnsiTheme="majorBidi" w:cstheme="majorBidi"/>
        </w:rPr>
        <w:lastRenderedPageBreak/>
        <w:t>penyimpangan terhadap apa yang telah disepakati, yaitu dengan tidak memberikan keu</w:t>
      </w:r>
      <w:r w:rsidR="00DB7744">
        <w:rPr>
          <w:rFonts w:asciiTheme="majorBidi" w:hAnsiTheme="majorBidi" w:cstheme="majorBidi"/>
        </w:rPr>
        <w:t xml:space="preserve">ntungan sesuai </w:t>
      </w:r>
      <w:r w:rsidR="00705E1C">
        <w:rPr>
          <w:rFonts w:asciiTheme="majorBidi" w:hAnsiTheme="majorBidi" w:cstheme="majorBidi"/>
        </w:rPr>
        <w:t xml:space="preserve">dengan </w:t>
      </w:r>
      <w:r w:rsidR="00DB7744">
        <w:rPr>
          <w:rFonts w:asciiTheme="majorBidi" w:hAnsiTheme="majorBidi" w:cstheme="majorBidi"/>
        </w:rPr>
        <w:t>kesepakatan</w:t>
      </w:r>
      <w:r w:rsidR="00705E1C">
        <w:rPr>
          <w:rFonts w:asciiTheme="majorBidi" w:hAnsiTheme="majorBidi" w:cstheme="majorBidi"/>
        </w:rPr>
        <w:t>,</w:t>
      </w:r>
      <w:r w:rsidR="00DB7744">
        <w:rPr>
          <w:rFonts w:asciiTheme="majorBidi" w:hAnsiTheme="majorBidi" w:cstheme="majorBidi"/>
        </w:rPr>
        <w:t xml:space="preserve"> hingga menyewakan lahan pertanian kepada orang lain tanpa diketahui oleh pemilik lahan</w:t>
      </w:r>
      <w:r w:rsidRPr="00E26F9E">
        <w:rPr>
          <w:rFonts w:asciiTheme="majorBidi" w:hAnsiTheme="majorBidi" w:cstheme="majorBidi"/>
        </w:rPr>
        <w:t xml:space="preserve">. Bahkan, ada salah seorang masyarakat yang memiliki lahan pertanian </w:t>
      </w:r>
      <w:r w:rsidR="00705E1C">
        <w:rPr>
          <w:rFonts w:asciiTheme="majorBidi" w:hAnsiTheme="majorBidi" w:cstheme="majorBidi"/>
        </w:rPr>
        <w:t xml:space="preserve"> yang </w:t>
      </w:r>
      <w:r w:rsidRPr="00E26F9E">
        <w:rPr>
          <w:rFonts w:asciiTheme="majorBidi" w:hAnsiTheme="majorBidi" w:cstheme="majorBidi"/>
        </w:rPr>
        <w:t xml:space="preserve">sudah </w:t>
      </w:r>
      <w:r w:rsidR="00705E1C">
        <w:rPr>
          <w:rFonts w:asciiTheme="majorBidi" w:hAnsiTheme="majorBidi" w:cstheme="majorBidi"/>
        </w:rPr>
        <w:t>hampir satu tahun</w:t>
      </w:r>
      <w:r w:rsidRPr="00E26F9E">
        <w:rPr>
          <w:rFonts w:asciiTheme="majorBidi" w:hAnsiTheme="majorBidi" w:cstheme="majorBidi"/>
        </w:rPr>
        <w:t xml:space="preserve"> ini tidak mendapatkan keuntungan bagi hasil dari penggarap. </w:t>
      </w:r>
    </w:p>
    <w:p w:rsidR="00D25A33" w:rsidRPr="00E26F9E" w:rsidRDefault="00AC7CE0" w:rsidP="00E26F9E">
      <w:pPr>
        <w:pStyle w:val="ListParagraph"/>
        <w:spacing w:line="360" w:lineRule="auto"/>
        <w:ind w:left="0"/>
        <w:jc w:val="both"/>
        <w:rPr>
          <w:rFonts w:asciiTheme="majorBidi" w:hAnsiTheme="majorBidi" w:cstheme="majorBidi"/>
        </w:rPr>
      </w:pPr>
      <w:r w:rsidRPr="00E26F9E">
        <w:rPr>
          <w:rFonts w:asciiTheme="majorBidi" w:hAnsiTheme="majorBidi" w:cstheme="majorBidi"/>
        </w:rPr>
        <w:tab/>
      </w:r>
      <w:r w:rsidR="00B92DDD" w:rsidRPr="00E26F9E">
        <w:rPr>
          <w:rFonts w:asciiTheme="majorBidi" w:hAnsiTheme="majorBidi" w:cstheme="majorBidi"/>
        </w:rPr>
        <w:t xml:space="preserve">Maka dari itu, apabila penggarap melakukan wanprestasi terhadap </w:t>
      </w:r>
      <w:r w:rsidR="00452F14" w:rsidRPr="00E26F9E">
        <w:rPr>
          <w:rFonts w:asciiTheme="majorBidi" w:hAnsiTheme="majorBidi" w:cstheme="majorBidi"/>
        </w:rPr>
        <w:t xml:space="preserve">kesepakatan di awal </w:t>
      </w:r>
      <w:r w:rsidR="00B92DDD" w:rsidRPr="00E26F9E">
        <w:rPr>
          <w:rFonts w:asciiTheme="majorBidi" w:hAnsiTheme="majorBidi" w:cstheme="majorBidi"/>
        </w:rPr>
        <w:t>perja</w:t>
      </w:r>
      <w:r w:rsidR="00452F14" w:rsidRPr="00E26F9E">
        <w:rPr>
          <w:rFonts w:asciiTheme="majorBidi" w:hAnsiTheme="majorBidi" w:cstheme="majorBidi"/>
        </w:rPr>
        <w:t xml:space="preserve">njian, penggarap wajib </w:t>
      </w:r>
      <w:r w:rsidR="00B92DDD" w:rsidRPr="00E26F9E">
        <w:rPr>
          <w:rFonts w:asciiTheme="majorBidi" w:hAnsiTheme="majorBidi" w:cstheme="majorBidi"/>
        </w:rPr>
        <w:t xml:space="preserve">bertanggungjawab atas apa yang telah diperbuatnya, karena apa yang telah dilakukan penggarap merupakan bentuk penyimpangan yang merugikan pihak lain. </w:t>
      </w:r>
    </w:p>
    <w:p w:rsidR="00D25A33" w:rsidRPr="00E26F9E" w:rsidRDefault="00D25A33" w:rsidP="00E26F9E">
      <w:pPr>
        <w:pStyle w:val="ListParagraph"/>
        <w:spacing w:line="360" w:lineRule="auto"/>
        <w:ind w:left="0"/>
        <w:jc w:val="both"/>
        <w:rPr>
          <w:rFonts w:asciiTheme="majorBidi" w:hAnsiTheme="majorBidi" w:cstheme="majorBidi"/>
        </w:rPr>
      </w:pPr>
      <w:r w:rsidRPr="00E26F9E">
        <w:rPr>
          <w:rFonts w:asciiTheme="majorBidi" w:hAnsiTheme="majorBidi" w:cstheme="majorBidi"/>
        </w:rPr>
        <w:tab/>
      </w:r>
      <w:r w:rsidR="007C6CF0" w:rsidRPr="00E26F9E">
        <w:rPr>
          <w:rFonts w:asciiTheme="majorBidi" w:hAnsiTheme="majorBidi" w:cstheme="majorBidi"/>
        </w:rPr>
        <w:t>Berdasarkan penjelasan diatas,</w:t>
      </w:r>
      <w:r w:rsidR="00747FA8" w:rsidRPr="00E26F9E">
        <w:rPr>
          <w:rFonts w:asciiTheme="majorBidi" w:hAnsiTheme="majorBidi" w:cstheme="majorBidi"/>
        </w:rPr>
        <w:t xml:space="preserve"> </w:t>
      </w:r>
      <w:r w:rsidR="00747FA8" w:rsidRPr="00E26F9E">
        <w:rPr>
          <w:rFonts w:asciiTheme="majorBidi" w:hAnsiTheme="majorBidi" w:cstheme="majorBidi"/>
          <w:i/>
          <w:iCs/>
        </w:rPr>
        <w:t>muzara’ah</w:t>
      </w:r>
      <w:r w:rsidR="00747FA8" w:rsidRPr="00E26F9E">
        <w:rPr>
          <w:rFonts w:asciiTheme="majorBidi" w:hAnsiTheme="majorBidi" w:cstheme="majorBidi"/>
        </w:rPr>
        <w:t xml:space="preserve"> merupakan salah satu bentuk akad dalam bermuamalah di bidang pertanian yang diatur didalam Kompilasi Hukum Ekonomi Syari’ah (KHES),  sehingga</w:t>
      </w:r>
      <w:r w:rsidR="00FC4140" w:rsidRPr="00E26F9E">
        <w:rPr>
          <w:rFonts w:asciiTheme="majorBidi" w:hAnsiTheme="majorBidi" w:cstheme="majorBidi"/>
        </w:rPr>
        <w:t xml:space="preserve"> tujuan penulis</w:t>
      </w:r>
      <w:r w:rsidR="007C6CF0" w:rsidRPr="00E26F9E">
        <w:rPr>
          <w:rFonts w:asciiTheme="majorBidi" w:hAnsiTheme="majorBidi" w:cstheme="majorBidi"/>
        </w:rPr>
        <w:t xml:space="preserve"> membuat penelitian ini yaitu untuk mengetahui bagaimana bentuk pertanggungjawaban terhadap pemilik lahan atas wanprestasi dalam </w:t>
      </w:r>
      <w:r w:rsidR="007C6CF0" w:rsidRPr="00E26F9E">
        <w:rPr>
          <w:rFonts w:asciiTheme="majorBidi" w:hAnsiTheme="majorBidi" w:cstheme="majorBidi"/>
          <w:i/>
          <w:iCs/>
        </w:rPr>
        <w:t xml:space="preserve">muzara’ah </w:t>
      </w:r>
      <w:r w:rsidR="007C6CF0" w:rsidRPr="00E26F9E">
        <w:rPr>
          <w:rFonts w:asciiTheme="majorBidi" w:hAnsiTheme="majorBidi" w:cstheme="majorBidi"/>
        </w:rPr>
        <w:t>perspektif KHES.</w:t>
      </w:r>
    </w:p>
    <w:p w:rsidR="002764FF" w:rsidRDefault="00D25A33" w:rsidP="002764FF">
      <w:pPr>
        <w:pStyle w:val="ListParagraph"/>
        <w:spacing w:line="360" w:lineRule="auto"/>
        <w:ind w:left="0"/>
        <w:jc w:val="both"/>
        <w:rPr>
          <w:rFonts w:asciiTheme="majorBidi" w:hAnsiTheme="majorBidi" w:cstheme="majorBidi"/>
        </w:rPr>
      </w:pPr>
      <w:r w:rsidRPr="00E26F9E">
        <w:rPr>
          <w:rFonts w:asciiTheme="majorBidi" w:hAnsiTheme="majorBidi" w:cstheme="majorBidi"/>
        </w:rPr>
        <w:tab/>
      </w:r>
      <w:r w:rsidR="009F4573" w:rsidRPr="00E26F9E">
        <w:rPr>
          <w:rFonts w:asciiTheme="majorBidi" w:hAnsiTheme="majorBidi" w:cstheme="majorBidi"/>
        </w:rPr>
        <w:t xml:space="preserve">Penelitian ini merupakan penelitian lapangan </w:t>
      </w:r>
      <w:r w:rsidR="009F4573" w:rsidRPr="00E26F9E">
        <w:rPr>
          <w:rFonts w:asciiTheme="majorBidi" w:hAnsiTheme="majorBidi" w:cstheme="majorBidi"/>
          <w:i/>
          <w:iCs/>
        </w:rPr>
        <w:t>(field research)</w:t>
      </w:r>
      <w:r w:rsidR="009F4573" w:rsidRPr="00E26F9E">
        <w:rPr>
          <w:rFonts w:asciiTheme="majorBidi" w:hAnsiTheme="majorBidi" w:cstheme="majorBidi"/>
        </w:rPr>
        <w:t xml:space="preserve"> dengan jenis penelitian normatif-empiris, yakni penulis melakukan penelitian berdasarkan peraturan yang berlaku dengan praktik yang banyak dilakukan di masyarakat, dimana praktik tersebut tidak sesuai dengan ketentuan yang berlaku.</w:t>
      </w:r>
      <w:r w:rsidR="009C7094">
        <w:rPr>
          <w:rFonts w:asciiTheme="majorBidi" w:hAnsiTheme="majorBidi" w:cstheme="majorBidi"/>
        </w:rPr>
        <w:t xml:space="preserve"> Penulis mengetahui adanya ketidaksesuain antara praktik yang terjadi dengan ketentuan yang berlaku yaitu </w:t>
      </w:r>
      <w:r w:rsidR="009C7094">
        <w:rPr>
          <w:rFonts w:asciiTheme="majorBidi" w:hAnsiTheme="majorBidi" w:cstheme="majorBidi"/>
        </w:rPr>
        <w:lastRenderedPageBreak/>
        <w:t>dengan melakukan wawancara terhadap pihak yang terkait.</w:t>
      </w:r>
    </w:p>
    <w:p w:rsidR="002764FF" w:rsidRDefault="002764FF" w:rsidP="002764FF">
      <w:pPr>
        <w:pStyle w:val="ListParagraph"/>
        <w:spacing w:line="360" w:lineRule="auto"/>
        <w:ind w:left="0"/>
        <w:jc w:val="both"/>
        <w:rPr>
          <w:rFonts w:asciiTheme="majorBidi" w:hAnsiTheme="majorBidi" w:cstheme="majorBidi"/>
        </w:rPr>
      </w:pPr>
    </w:p>
    <w:p w:rsidR="009447E3" w:rsidRDefault="009447E3" w:rsidP="009447E3">
      <w:pPr>
        <w:pStyle w:val="ListParagraph"/>
        <w:spacing w:line="360" w:lineRule="auto"/>
        <w:ind w:left="0"/>
        <w:jc w:val="center"/>
        <w:rPr>
          <w:rFonts w:asciiTheme="majorBidi" w:hAnsiTheme="majorBidi" w:cstheme="majorBidi"/>
        </w:rPr>
      </w:pPr>
      <w:r w:rsidRPr="00D36967">
        <w:rPr>
          <w:rFonts w:asciiTheme="majorBidi" w:hAnsiTheme="majorBidi" w:cstheme="majorBidi"/>
          <w:b/>
          <w:bCs/>
        </w:rPr>
        <w:t>Tabel 1</w:t>
      </w:r>
      <w:r>
        <w:rPr>
          <w:rFonts w:asciiTheme="majorBidi" w:hAnsiTheme="majorBidi" w:cstheme="majorBidi"/>
        </w:rPr>
        <w:t>. Data Informan</w:t>
      </w:r>
    </w:p>
    <w:tbl>
      <w:tblPr>
        <w:tblStyle w:val="TableGrid"/>
        <w:tblW w:w="4315" w:type="dxa"/>
        <w:tblLook w:val="04A0" w:firstRow="1" w:lastRow="0" w:firstColumn="1" w:lastColumn="0" w:noHBand="0" w:noVBand="1"/>
      </w:tblPr>
      <w:tblGrid>
        <w:gridCol w:w="486"/>
        <w:gridCol w:w="811"/>
        <w:gridCol w:w="1812"/>
        <w:gridCol w:w="1206"/>
      </w:tblGrid>
      <w:tr w:rsidR="006C5D9C" w:rsidTr="006C5D9C">
        <w:trPr>
          <w:trHeight w:val="216"/>
        </w:trPr>
        <w:tc>
          <w:tcPr>
            <w:tcW w:w="486" w:type="dxa"/>
          </w:tcPr>
          <w:p w:rsidR="006C5D9C" w:rsidRDefault="006C5D9C" w:rsidP="009447E3">
            <w:pPr>
              <w:pStyle w:val="ListParagraph"/>
              <w:spacing w:before="100" w:beforeAutospacing="1" w:after="100" w:afterAutospacing="1" w:line="240" w:lineRule="auto"/>
              <w:ind w:left="0"/>
              <w:jc w:val="both"/>
              <w:rPr>
                <w:rFonts w:asciiTheme="majorBidi" w:hAnsiTheme="majorBidi" w:cstheme="majorBidi"/>
              </w:rPr>
            </w:pPr>
            <w:r>
              <w:rPr>
                <w:rFonts w:asciiTheme="majorBidi" w:hAnsiTheme="majorBidi" w:cstheme="majorBidi"/>
              </w:rPr>
              <w:t xml:space="preserve">No </w:t>
            </w:r>
          </w:p>
        </w:tc>
        <w:tc>
          <w:tcPr>
            <w:tcW w:w="812" w:type="dxa"/>
          </w:tcPr>
          <w:p w:rsidR="006C5D9C" w:rsidRDefault="006C5D9C" w:rsidP="009447E3">
            <w:pPr>
              <w:pStyle w:val="ListParagraph"/>
              <w:spacing w:before="100" w:beforeAutospacing="1" w:after="100" w:afterAutospacing="1" w:line="240" w:lineRule="auto"/>
              <w:ind w:left="0"/>
              <w:jc w:val="center"/>
              <w:rPr>
                <w:rFonts w:asciiTheme="majorBidi" w:hAnsiTheme="majorBidi" w:cstheme="majorBidi"/>
              </w:rPr>
            </w:pPr>
            <w:r>
              <w:rPr>
                <w:rFonts w:asciiTheme="majorBidi" w:hAnsiTheme="majorBidi" w:cstheme="majorBidi"/>
              </w:rPr>
              <w:t>Nama</w:t>
            </w:r>
          </w:p>
        </w:tc>
        <w:tc>
          <w:tcPr>
            <w:tcW w:w="1825" w:type="dxa"/>
          </w:tcPr>
          <w:p w:rsidR="006C5D9C" w:rsidRDefault="006C5D9C" w:rsidP="009447E3">
            <w:pPr>
              <w:pStyle w:val="ListParagraph"/>
              <w:spacing w:before="100" w:beforeAutospacing="1" w:after="100" w:afterAutospacing="1" w:line="240" w:lineRule="auto"/>
              <w:ind w:left="0"/>
              <w:jc w:val="center"/>
              <w:rPr>
                <w:rFonts w:asciiTheme="majorBidi" w:hAnsiTheme="majorBidi" w:cstheme="majorBidi"/>
              </w:rPr>
            </w:pPr>
            <w:r>
              <w:rPr>
                <w:rFonts w:asciiTheme="majorBidi" w:hAnsiTheme="majorBidi" w:cstheme="majorBidi"/>
              </w:rPr>
              <w:t>Keterangan</w:t>
            </w:r>
          </w:p>
        </w:tc>
        <w:tc>
          <w:tcPr>
            <w:tcW w:w="1192" w:type="dxa"/>
          </w:tcPr>
          <w:p w:rsidR="006C5D9C" w:rsidRDefault="00A865E5" w:rsidP="009447E3">
            <w:pPr>
              <w:pStyle w:val="ListParagraph"/>
              <w:spacing w:before="100" w:beforeAutospacing="1" w:after="100" w:afterAutospacing="1" w:line="240" w:lineRule="auto"/>
              <w:ind w:left="0"/>
              <w:jc w:val="center"/>
              <w:rPr>
                <w:rFonts w:asciiTheme="majorBidi" w:hAnsiTheme="majorBidi" w:cstheme="majorBidi"/>
              </w:rPr>
            </w:pPr>
            <w:r>
              <w:rPr>
                <w:rFonts w:asciiTheme="majorBidi" w:hAnsiTheme="majorBidi" w:cstheme="majorBidi"/>
              </w:rPr>
              <w:t>Data Diri</w:t>
            </w:r>
          </w:p>
        </w:tc>
      </w:tr>
      <w:tr w:rsidR="006C5D9C" w:rsidTr="006C5D9C">
        <w:trPr>
          <w:trHeight w:val="1479"/>
        </w:trPr>
        <w:tc>
          <w:tcPr>
            <w:tcW w:w="486" w:type="dxa"/>
          </w:tcPr>
          <w:p w:rsidR="006C5D9C" w:rsidRDefault="006C5D9C" w:rsidP="00991B05">
            <w:pPr>
              <w:pStyle w:val="ListParagraph"/>
              <w:spacing w:before="100" w:beforeAutospacing="1" w:after="100" w:afterAutospacing="1" w:line="360" w:lineRule="auto"/>
              <w:ind w:left="0"/>
              <w:jc w:val="center"/>
              <w:rPr>
                <w:rFonts w:asciiTheme="majorBidi" w:hAnsiTheme="majorBidi" w:cstheme="majorBidi"/>
              </w:rPr>
            </w:pPr>
            <w:r>
              <w:rPr>
                <w:rFonts w:asciiTheme="majorBidi" w:hAnsiTheme="majorBidi" w:cstheme="majorBidi"/>
              </w:rPr>
              <w:t>1.</w:t>
            </w:r>
          </w:p>
        </w:tc>
        <w:tc>
          <w:tcPr>
            <w:tcW w:w="812" w:type="dxa"/>
          </w:tcPr>
          <w:p w:rsidR="006C5D9C" w:rsidRDefault="006C5D9C" w:rsidP="00991B05">
            <w:pPr>
              <w:pStyle w:val="ListParagraph"/>
              <w:spacing w:line="360" w:lineRule="auto"/>
              <w:ind w:left="0"/>
              <w:jc w:val="center"/>
              <w:rPr>
                <w:rFonts w:asciiTheme="majorBidi" w:hAnsiTheme="majorBidi" w:cstheme="majorBidi"/>
              </w:rPr>
            </w:pPr>
            <w:r>
              <w:rPr>
                <w:rFonts w:asciiTheme="majorBidi" w:hAnsiTheme="majorBidi" w:cstheme="majorBidi"/>
              </w:rPr>
              <w:t>RJ</w:t>
            </w:r>
          </w:p>
          <w:p w:rsidR="00A865E5" w:rsidRDefault="00A865E5" w:rsidP="00A865E5">
            <w:pPr>
              <w:pStyle w:val="ListParagraph"/>
              <w:spacing w:line="360" w:lineRule="auto"/>
              <w:ind w:left="0"/>
              <w:jc w:val="center"/>
              <w:rPr>
                <w:rFonts w:asciiTheme="majorBidi" w:hAnsiTheme="majorBidi" w:cstheme="majorBidi"/>
              </w:rPr>
            </w:pPr>
          </w:p>
        </w:tc>
        <w:tc>
          <w:tcPr>
            <w:tcW w:w="1825" w:type="dxa"/>
          </w:tcPr>
          <w:p w:rsidR="006C5D9C" w:rsidRDefault="006C5D9C" w:rsidP="00DD7587">
            <w:pPr>
              <w:pStyle w:val="ListParagraph"/>
              <w:spacing w:after="0" w:line="360" w:lineRule="auto"/>
              <w:ind w:left="0"/>
              <w:jc w:val="both"/>
              <w:rPr>
                <w:rFonts w:asciiTheme="majorBidi" w:hAnsiTheme="majorBidi" w:cstheme="majorBidi"/>
              </w:rPr>
            </w:pPr>
            <w:r>
              <w:rPr>
                <w:rFonts w:asciiTheme="majorBidi" w:hAnsiTheme="majorBidi" w:cstheme="majorBidi"/>
              </w:rPr>
              <w:t>Salah seorang</w:t>
            </w:r>
            <w:r w:rsidR="00A865E5">
              <w:rPr>
                <w:rFonts w:asciiTheme="majorBidi" w:hAnsiTheme="majorBidi" w:cstheme="majorBidi"/>
              </w:rPr>
              <w:t xml:space="preserve"> </w:t>
            </w:r>
            <w:r>
              <w:rPr>
                <w:rFonts w:asciiTheme="majorBidi" w:hAnsiTheme="majorBidi" w:cstheme="majorBidi"/>
              </w:rPr>
              <w:t xml:space="preserve"> pemilik lahan pertanian di Desa Sei Bejangkar Kabupaten Batu Bara. </w:t>
            </w:r>
          </w:p>
        </w:tc>
        <w:tc>
          <w:tcPr>
            <w:tcW w:w="1192" w:type="dxa"/>
          </w:tcPr>
          <w:p w:rsidR="006C5D9C" w:rsidRDefault="00A865E5" w:rsidP="006C5D9C">
            <w:pPr>
              <w:pStyle w:val="ListParagraph"/>
              <w:spacing w:after="0" w:line="360" w:lineRule="auto"/>
              <w:ind w:left="0"/>
              <w:jc w:val="center"/>
              <w:rPr>
                <w:rFonts w:asciiTheme="majorBidi" w:hAnsiTheme="majorBidi" w:cstheme="majorBidi"/>
              </w:rPr>
            </w:pPr>
            <w:r>
              <w:rPr>
                <w:rFonts w:asciiTheme="majorBidi" w:hAnsiTheme="majorBidi" w:cstheme="majorBidi"/>
              </w:rPr>
              <w:t xml:space="preserve">Perempuan berusia </w:t>
            </w:r>
            <w:r w:rsidR="006C5D9C">
              <w:rPr>
                <w:rFonts w:asciiTheme="majorBidi" w:hAnsiTheme="majorBidi" w:cstheme="majorBidi"/>
              </w:rPr>
              <w:t>38 tahun</w:t>
            </w:r>
          </w:p>
        </w:tc>
      </w:tr>
      <w:tr w:rsidR="006C5D9C" w:rsidTr="006C5D9C">
        <w:trPr>
          <w:trHeight w:val="287"/>
        </w:trPr>
        <w:tc>
          <w:tcPr>
            <w:tcW w:w="486" w:type="dxa"/>
          </w:tcPr>
          <w:p w:rsidR="006C5D9C" w:rsidRDefault="006C5D9C" w:rsidP="00991B05">
            <w:pPr>
              <w:pStyle w:val="ListParagraph"/>
              <w:spacing w:line="360" w:lineRule="auto"/>
              <w:ind w:left="0"/>
              <w:jc w:val="center"/>
              <w:rPr>
                <w:rFonts w:asciiTheme="majorBidi" w:hAnsiTheme="majorBidi" w:cstheme="majorBidi"/>
              </w:rPr>
            </w:pPr>
            <w:r>
              <w:rPr>
                <w:rFonts w:asciiTheme="majorBidi" w:hAnsiTheme="majorBidi" w:cstheme="majorBidi"/>
              </w:rPr>
              <w:t>2.</w:t>
            </w:r>
          </w:p>
        </w:tc>
        <w:tc>
          <w:tcPr>
            <w:tcW w:w="812" w:type="dxa"/>
          </w:tcPr>
          <w:p w:rsidR="006C5D9C" w:rsidRDefault="006C5D9C" w:rsidP="00991B05">
            <w:pPr>
              <w:pStyle w:val="ListParagraph"/>
              <w:spacing w:line="360" w:lineRule="auto"/>
              <w:ind w:left="0"/>
              <w:jc w:val="center"/>
              <w:rPr>
                <w:rFonts w:asciiTheme="majorBidi" w:hAnsiTheme="majorBidi" w:cstheme="majorBidi"/>
              </w:rPr>
            </w:pPr>
            <w:r>
              <w:rPr>
                <w:rFonts w:asciiTheme="majorBidi" w:hAnsiTheme="majorBidi" w:cstheme="majorBidi"/>
              </w:rPr>
              <w:t>AD</w:t>
            </w:r>
          </w:p>
        </w:tc>
        <w:tc>
          <w:tcPr>
            <w:tcW w:w="1825" w:type="dxa"/>
          </w:tcPr>
          <w:p w:rsidR="006C5D9C" w:rsidRDefault="006C5D9C" w:rsidP="00DD7587">
            <w:pPr>
              <w:pStyle w:val="ListParagraph"/>
              <w:spacing w:after="0" w:line="360" w:lineRule="auto"/>
              <w:ind w:left="0"/>
              <w:jc w:val="both"/>
              <w:rPr>
                <w:rFonts w:asciiTheme="majorBidi" w:hAnsiTheme="majorBidi" w:cstheme="majorBidi"/>
              </w:rPr>
            </w:pPr>
            <w:r>
              <w:rPr>
                <w:rFonts w:asciiTheme="majorBidi" w:hAnsiTheme="majorBidi" w:cstheme="majorBidi"/>
              </w:rPr>
              <w:t>Salah seorang pemilik lahan pertanian di Desa Sei Bejangkar Kabupaten Batu Bara.</w:t>
            </w:r>
          </w:p>
        </w:tc>
        <w:tc>
          <w:tcPr>
            <w:tcW w:w="1192" w:type="dxa"/>
          </w:tcPr>
          <w:p w:rsidR="006C5D9C" w:rsidRDefault="00A865E5" w:rsidP="006C5D9C">
            <w:pPr>
              <w:pStyle w:val="ListParagraph"/>
              <w:spacing w:after="0" w:line="360" w:lineRule="auto"/>
              <w:ind w:left="0"/>
              <w:jc w:val="center"/>
              <w:rPr>
                <w:rFonts w:asciiTheme="majorBidi" w:hAnsiTheme="majorBidi" w:cstheme="majorBidi"/>
              </w:rPr>
            </w:pPr>
            <w:r>
              <w:rPr>
                <w:rFonts w:asciiTheme="majorBidi" w:hAnsiTheme="majorBidi" w:cstheme="majorBidi"/>
              </w:rPr>
              <w:t xml:space="preserve">Laki-laki berusia </w:t>
            </w:r>
            <w:r w:rsidR="006C5D9C">
              <w:rPr>
                <w:rFonts w:asciiTheme="majorBidi" w:hAnsiTheme="majorBidi" w:cstheme="majorBidi"/>
              </w:rPr>
              <w:t>52 tahun</w:t>
            </w:r>
          </w:p>
        </w:tc>
      </w:tr>
      <w:tr w:rsidR="006C5D9C" w:rsidTr="006C5D9C">
        <w:trPr>
          <w:trHeight w:val="287"/>
        </w:trPr>
        <w:tc>
          <w:tcPr>
            <w:tcW w:w="486" w:type="dxa"/>
          </w:tcPr>
          <w:p w:rsidR="006C5D9C" w:rsidRDefault="006C5D9C" w:rsidP="00991B05">
            <w:pPr>
              <w:pStyle w:val="ListParagraph"/>
              <w:spacing w:line="360" w:lineRule="auto"/>
              <w:ind w:left="0"/>
              <w:jc w:val="center"/>
              <w:rPr>
                <w:rFonts w:asciiTheme="majorBidi" w:hAnsiTheme="majorBidi" w:cstheme="majorBidi"/>
              </w:rPr>
            </w:pPr>
            <w:r>
              <w:rPr>
                <w:rFonts w:asciiTheme="majorBidi" w:hAnsiTheme="majorBidi" w:cstheme="majorBidi"/>
              </w:rPr>
              <w:t>3.</w:t>
            </w:r>
          </w:p>
        </w:tc>
        <w:tc>
          <w:tcPr>
            <w:tcW w:w="812" w:type="dxa"/>
          </w:tcPr>
          <w:p w:rsidR="006C5D9C" w:rsidRDefault="006C5D9C" w:rsidP="00991B05">
            <w:pPr>
              <w:pStyle w:val="ListParagraph"/>
              <w:spacing w:line="360" w:lineRule="auto"/>
              <w:ind w:left="0"/>
              <w:jc w:val="center"/>
              <w:rPr>
                <w:rFonts w:asciiTheme="majorBidi" w:hAnsiTheme="majorBidi" w:cstheme="majorBidi"/>
              </w:rPr>
            </w:pPr>
            <w:r>
              <w:rPr>
                <w:rFonts w:asciiTheme="majorBidi" w:hAnsiTheme="majorBidi" w:cstheme="majorBidi"/>
              </w:rPr>
              <w:t>HS</w:t>
            </w:r>
          </w:p>
        </w:tc>
        <w:tc>
          <w:tcPr>
            <w:tcW w:w="1825" w:type="dxa"/>
          </w:tcPr>
          <w:p w:rsidR="006C5D9C" w:rsidRDefault="006C5D9C" w:rsidP="00991B05">
            <w:pPr>
              <w:pStyle w:val="ListParagraph"/>
              <w:spacing w:line="360" w:lineRule="auto"/>
              <w:ind w:left="0"/>
              <w:jc w:val="both"/>
              <w:rPr>
                <w:rFonts w:asciiTheme="majorBidi" w:hAnsiTheme="majorBidi" w:cstheme="majorBidi"/>
              </w:rPr>
            </w:pPr>
            <w:r>
              <w:rPr>
                <w:rFonts w:asciiTheme="majorBidi" w:hAnsiTheme="majorBidi" w:cstheme="majorBidi"/>
              </w:rPr>
              <w:t>Petani yang menggarap lahan milik orang lain.</w:t>
            </w:r>
          </w:p>
        </w:tc>
        <w:tc>
          <w:tcPr>
            <w:tcW w:w="1192" w:type="dxa"/>
          </w:tcPr>
          <w:p w:rsidR="006C5D9C" w:rsidRDefault="00A865E5" w:rsidP="006C5D9C">
            <w:pPr>
              <w:pStyle w:val="ListParagraph"/>
              <w:spacing w:line="360" w:lineRule="auto"/>
              <w:ind w:left="0"/>
              <w:jc w:val="center"/>
              <w:rPr>
                <w:rFonts w:asciiTheme="majorBidi" w:hAnsiTheme="majorBidi" w:cstheme="majorBidi"/>
              </w:rPr>
            </w:pPr>
            <w:r>
              <w:rPr>
                <w:rFonts w:asciiTheme="majorBidi" w:hAnsiTheme="majorBidi" w:cstheme="majorBidi"/>
              </w:rPr>
              <w:t xml:space="preserve">Laki-laki berusia </w:t>
            </w:r>
            <w:r w:rsidR="006C5D9C">
              <w:rPr>
                <w:rFonts w:asciiTheme="majorBidi" w:hAnsiTheme="majorBidi" w:cstheme="majorBidi"/>
              </w:rPr>
              <w:t>55 tahun</w:t>
            </w:r>
          </w:p>
        </w:tc>
      </w:tr>
      <w:tr w:rsidR="006C5D9C" w:rsidTr="006C5D9C">
        <w:trPr>
          <w:trHeight w:val="287"/>
        </w:trPr>
        <w:tc>
          <w:tcPr>
            <w:tcW w:w="486" w:type="dxa"/>
          </w:tcPr>
          <w:p w:rsidR="006C5D9C" w:rsidRDefault="006C5D9C" w:rsidP="00991B05">
            <w:pPr>
              <w:pStyle w:val="ListParagraph"/>
              <w:spacing w:line="360" w:lineRule="auto"/>
              <w:ind w:left="0"/>
              <w:jc w:val="center"/>
              <w:rPr>
                <w:rFonts w:asciiTheme="majorBidi" w:hAnsiTheme="majorBidi" w:cstheme="majorBidi"/>
              </w:rPr>
            </w:pPr>
            <w:r>
              <w:rPr>
                <w:rFonts w:asciiTheme="majorBidi" w:hAnsiTheme="majorBidi" w:cstheme="majorBidi"/>
              </w:rPr>
              <w:t>4.</w:t>
            </w:r>
          </w:p>
        </w:tc>
        <w:tc>
          <w:tcPr>
            <w:tcW w:w="812" w:type="dxa"/>
          </w:tcPr>
          <w:p w:rsidR="006C5D9C" w:rsidRDefault="006C5D9C" w:rsidP="00991B05">
            <w:pPr>
              <w:pStyle w:val="ListParagraph"/>
              <w:spacing w:line="360" w:lineRule="auto"/>
              <w:ind w:left="0"/>
              <w:jc w:val="center"/>
              <w:rPr>
                <w:rFonts w:asciiTheme="majorBidi" w:hAnsiTheme="majorBidi" w:cstheme="majorBidi"/>
              </w:rPr>
            </w:pPr>
            <w:r>
              <w:rPr>
                <w:rFonts w:asciiTheme="majorBidi" w:hAnsiTheme="majorBidi" w:cstheme="majorBidi"/>
              </w:rPr>
              <w:t>SP</w:t>
            </w:r>
          </w:p>
        </w:tc>
        <w:tc>
          <w:tcPr>
            <w:tcW w:w="1825" w:type="dxa"/>
          </w:tcPr>
          <w:p w:rsidR="006C5D9C" w:rsidRDefault="006C5D9C" w:rsidP="00E26F9E">
            <w:pPr>
              <w:pStyle w:val="ListParagraph"/>
              <w:spacing w:line="360" w:lineRule="auto"/>
              <w:ind w:left="0"/>
              <w:jc w:val="both"/>
              <w:rPr>
                <w:rFonts w:asciiTheme="majorBidi" w:hAnsiTheme="majorBidi" w:cstheme="majorBidi"/>
              </w:rPr>
            </w:pPr>
            <w:r>
              <w:rPr>
                <w:rFonts w:asciiTheme="majorBidi" w:hAnsiTheme="majorBidi" w:cstheme="majorBidi"/>
              </w:rPr>
              <w:t>Penyewa lahan dari penggarap</w:t>
            </w:r>
            <w:r w:rsidR="00A865E5">
              <w:rPr>
                <w:rFonts w:asciiTheme="majorBidi" w:hAnsiTheme="majorBidi" w:cstheme="majorBidi"/>
              </w:rPr>
              <w:t xml:space="preserve"> (HS)</w:t>
            </w:r>
          </w:p>
        </w:tc>
        <w:tc>
          <w:tcPr>
            <w:tcW w:w="1192" w:type="dxa"/>
          </w:tcPr>
          <w:p w:rsidR="006C5D9C" w:rsidRDefault="00A865E5" w:rsidP="006C5D9C">
            <w:pPr>
              <w:pStyle w:val="ListParagraph"/>
              <w:spacing w:line="360" w:lineRule="auto"/>
              <w:ind w:left="0"/>
              <w:jc w:val="center"/>
              <w:rPr>
                <w:rFonts w:asciiTheme="majorBidi" w:hAnsiTheme="majorBidi" w:cstheme="majorBidi"/>
              </w:rPr>
            </w:pPr>
            <w:r>
              <w:rPr>
                <w:rFonts w:asciiTheme="majorBidi" w:hAnsiTheme="majorBidi" w:cstheme="majorBidi"/>
              </w:rPr>
              <w:t xml:space="preserve">Laki-laki berusia </w:t>
            </w:r>
            <w:r w:rsidR="006C5D9C">
              <w:rPr>
                <w:rFonts w:asciiTheme="majorBidi" w:hAnsiTheme="majorBidi" w:cstheme="majorBidi"/>
              </w:rPr>
              <w:t>43 tahun</w:t>
            </w:r>
          </w:p>
        </w:tc>
      </w:tr>
    </w:tbl>
    <w:p w:rsidR="00D36967" w:rsidRPr="00D36967" w:rsidRDefault="00D36967" w:rsidP="00D36967">
      <w:pPr>
        <w:pStyle w:val="ListParagraph"/>
        <w:spacing w:after="0" w:line="360" w:lineRule="auto"/>
        <w:ind w:left="360"/>
        <w:jc w:val="both"/>
        <w:rPr>
          <w:rFonts w:asciiTheme="majorBidi" w:eastAsia="Times New Roman" w:hAnsiTheme="majorBidi" w:cstheme="majorBidi"/>
          <w:b/>
          <w:bCs/>
          <w:color w:val="4F81BD" w:themeColor="accent1"/>
          <w:lang w:eastAsia="id-ID"/>
        </w:rPr>
      </w:pPr>
    </w:p>
    <w:p w:rsidR="00841D5F" w:rsidRPr="006C5D9C" w:rsidRDefault="00841D5F" w:rsidP="00791739">
      <w:pPr>
        <w:pStyle w:val="ListParagraph"/>
        <w:numPr>
          <w:ilvl w:val="0"/>
          <w:numId w:val="13"/>
        </w:numPr>
        <w:spacing w:after="0" w:line="360" w:lineRule="auto"/>
        <w:jc w:val="both"/>
        <w:rPr>
          <w:rFonts w:asciiTheme="majorBidi" w:eastAsia="Times New Roman" w:hAnsiTheme="majorBidi" w:cstheme="majorBidi"/>
          <w:b/>
          <w:bCs/>
          <w:color w:val="4F81BD" w:themeColor="accent1"/>
          <w:lang w:eastAsia="id-ID"/>
        </w:rPr>
      </w:pPr>
      <w:r w:rsidRPr="006C5D9C">
        <w:rPr>
          <w:rFonts w:asciiTheme="majorBidi" w:eastAsia="Times New Roman" w:hAnsiTheme="majorBidi" w:cstheme="majorBidi"/>
          <w:b/>
          <w:bCs/>
          <w:lang w:eastAsia="id-ID"/>
        </w:rPr>
        <w:t>HASIL PEMBAHASAN</w:t>
      </w:r>
    </w:p>
    <w:p w:rsidR="00FD60B2" w:rsidRPr="00C60C4A" w:rsidRDefault="009F4573" w:rsidP="00791739">
      <w:pPr>
        <w:pStyle w:val="ListParagraph"/>
        <w:numPr>
          <w:ilvl w:val="0"/>
          <w:numId w:val="8"/>
        </w:numPr>
        <w:spacing w:after="0" w:line="360" w:lineRule="auto"/>
        <w:jc w:val="both"/>
        <w:rPr>
          <w:rFonts w:asciiTheme="majorBidi" w:eastAsia="Times New Roman" w:hAnsiTheme="majorBidi" w:cstheme="majorBidi"/>
          <w:b/>
          <w:bCs/>
          <w:color w:val="4F81BD" w:themeColor="accent1"/>
          <w:lang w:eastAsia="id-ID"/>
        </w:rPr>
      </w:pPr>
      <w:r w:rsidRPr="000D67D9">
        <w:rPr>
          <w:rFonts w:asciiTheme="majorBidi" w:eastAsia="Times New Roman" w:hAnsiTheme="majorBidi" w:cstheme="majorBidi"/>
          <w:b/>
          <w:bCs/>
          <w:lang w:eastAsia="id-ID"/>
        </w:rPr>
        <w:t xml:space="preserve">Pengaturan </w:t>
      </w:r>
      <w:r w:rsidRPr="000D67D9">
        <w:rPr>
          <w:rFonts w:asciiTheme="majorBidi" w:eastAsia="Times New Roman" w:hAnsiTheme="majorBidi" w:cstheme="majorBidi"/>
          <w:b/>
          <w:bCs/>
          <w:i/>
          <w:iCs/>
          <w:lang w:eastAsia="id-ID"/>
        </w:rPr>
        <w:t xml:space="preserve">Muzara’ah </w:t>
      </w:r>
      <w:r w:rsidRPr="000D67D9">
        <w:rPr>
          <w:rFonts w:asciiTheme="majorBidi" w:eastAsia="Times New Roman" w:hAnsiTheme="majorBidi" w:cstheme="majorBidi"/>
          <w:b/>
          <w:bCs/>
          <w:lang w:eastAsia="id-ID"/>
        </w:rPr>
        <w:t>Dalam KHES</w:t>
      </w:r>
    </w:p>
    <w:p w:rsidR="00C60C4A" w:rsidRPr="007B1956" w:rsidRDefault="00C60C4A" w:rsidP="00CC4AE5">
      <w:pPr>
        <w:pStyle w:val="ListParagraph"/>
        <w:spacing w:after="0" w:line="360" w:lineRule="auto"/>
        <w:ind w:left="0" w:firstLine="360"/>
        <w:jc w:val="both"/>
        <w:rPr>
          <w:rFonts w:asciiTheme="majorBidi" w:eastAsia="Times New Roman" w:hAnsiTheme="majorBidi" w:cstheme="majorBidi"/>
          <w:b/>
          <w:bCs/>
          <w:color w:val="4F81BD" w:themeColor="accent1"/>
          <w:lang w:eastAsia="id-ID"/>
        </w:rPr>
      </w:pPr>
      <w:r>
        <w:rPr>
          <w:rFonts w:asciiTheme="majorBidi" w:eastAsia="Times New Roman" w:hAnsiTheme="majorBidi" w:cstheme="majorBidi"/>
          <w:b/>
          <w:bCs/>
          <w:lang w:eastAsia="id-ID"/>
        </w:rPr>
        <w:tab/>
      </w:r>
      <w:r>
        <w:rPr>
          <w:rFonts w:asciiTheme="majorBidi" w:eastAsia="Times New Roman" w:hAnsiTheme="majorBidi" w:cstheme="majorBidi"/>
          <w:lang w:eastAsia="id-ID"/>
        </w:rPr>
        <w:t xml:space="preserve">Keterlibatan akal dan pikiran manusia dalam menjabarkan hukum-hukum menyebabkan aturan-aturan yang terdapat di dalam hukum islam tidak dilepaskan dari pengaruh bagaimana cara pandang manusia, baik secara pribadi maupun secara sosial. Terdapat perbedaan aturan hukum disetiap daeranya. Itulah yang disebut </w:t>
      </w:r>
      <w:r>
        <w:rPr>
          <w:rFonts w:asciiTheme="majorBidi" w:eastAsia="Times New Roman" w:hAnsiTheme="majorBidi" w:cstheme="majorBidi"/>
          <w:lang w:eastAsia="id-ID"/>
        </w:rPr>
        <w:lastRenderedPageBreak/>
        <w:t xml:space="preserve">dengan hukum adat. Hukum adat adalah seperangkat norma atau aturan, baik yang tertulis maupun tidak tertulis , yang </w:t>
      </w:r>
      <w:r w:rsidR="007B1956">
        <w:rPr>
          <w:rFonts w:asciiTheme="majorBidi" w:eastAsia="Times New Roman" w:hAnsiTheme="majorBidi" w:cstheme="majorBidi"/>
          <w:lang w:eastAsia="id-ID"/>
        </w:rPr>
        <w:t>hidup dan berlaku untuk mengatur kehidupan bersama masyarakat adat yang diwariskan secara turun menurun, yang senantiasa ditaati dan dihormati serta mempunyai sanksi.</w:t>
      </w:r>
      <w:r w:rsidR="00CC4AE5">
        <w:rPr>
          <w:rFonts w:asciiTheme="majorBidi" w:eastAsia="Times New Roman" w:hAnsiTheme="majorBidi" w:cstheme="majorBidi"/>
          <w:lang w:eastAsia="id-ID"/>
        </w:rPr>
        <w:t xml:space="preserve"> </w:t>
      </w:r>
      <w:r w:rsidR="00CC4AE5">
        <w:rPr>
          <w:rFonts w:asciiTheme="majorBidi" w:eastAsia="Times New Roman" w:hAnsiTheme="majorBidi" w:cstheme="majorBidi"/>
          <w:lang w:eastAsia="id-ID"/>
        </w:rPr>
        <w:fldChar w:fldCharType="begin" w:fldLock="1"/>
      </w:r>
      <w:r w:rsidR="00CC4AE5">
        <w:rPr>
          <w:rFonts w:asciiTheme="majorBidi" w:eastAsia="Times New Roman" w:hAnsiTheme="majorBidi" w:cstheme="majorBidi"/>
          <w:lang w:eastAsia="id-ID"/>
        </w:rPr>
        <w:instrText>ADDIN CSL_CITATION {"citationItems":[{"id":"ITEM-1","itemData":{"URL":"https://www.dpr.go.id/dokakd/dokumen/RJ2-20171106-094054-7086.pdf","id":"ITEM-1","issued":{"date-parts":[["2017"]]},"page":"1-33","title":"Rancangan Undang-Undang Republik Indonesia Tentang Masyarakat Adat","type":"webpage"},"uris":["http://www.mendeley.com/documents/?uuid=39c4d76c-b5ad-4b46-a44e-ab78b1bd347f"]}],"mendeley":{"formattedCitation":"(&lt;i&gt;Rancangan Undang-Undang Republik Indonesia Tentang Masyarakat Adat&lt;/i&gt;, 2017)","plainTextFormattedCitation":"(Rancangan Undang-Undang Republik Indonesia Tentang Masyarakat Adat, 2017)","previouslyFormattedCitation":"(&lt;i&gt;Rancangan Undang-Undang Republik Indonesia Tentang Masyarakat Adat&lt;/i&gt;, 2017)"},"properties":{"noteIndex":0},"schema":"https://github.com/citation-style-language/schema/raw/master/csl-citation.json"}</w:instrText>
      </w:r>
      <w:r w:rsidR="00CC4AE5">
        <w:rPr>
          <w:rFonts w:asciiTheme="majorBidi" w:eastAsia="Times New Roman" w:hAnsiTheme="majorBidi" w:cstheme="majorBidi"/>
          <w:lang w:eastAsia="id-ID"/>
        </w:rPr>
        <w:fldChar w:fldCharType="separate"/>
      </w:r>
      <w:r w:rsidR="00CC4AE5" w:rsidRPr="00CC4AE5">
        <w:rPr>
          <w:rFonts w:asciiTheme="majorBidi" w:eastAsia="Times New Roman" w:hAnsiTheme="majorBidi" w:cstheme="majorBidi"/>
          <w:noProof/>
          <w:lang w:eastAsia="id-ID"/>
        </w:rPr>
        <w:t>(</w:t>
      </w:r>
      <w:r w:rsidR="00CC4AE5" w:rsidRPr="00CC4AE5">
        <w:rPr>
          <w:rFonts w:asciiTheme="majorBidi" w:eastAsia="Times New Roman" w:hAnsiTheme="majorBidi" w:cstheme="majorBidi"/>
          <w:i/>
          <w:noProof/>
          <w:lang w:eastAsia="id-ID"/>
        </w:rPr>
        <w:t>Rancangan Undang-Undang Republik Indonesia Tentang Masyarakat Adat</w:t>
      </w:r>
      <w:r w:rsidR="00CC4AE5" w:rsidRPr="00CC4AE5">
        <w:rPr>
          <w:rFonts w:asciiTheme="majorBidi" w:eastAsia="Times New Roman" w:hAnsiTheme="majorBidi" w:cstheme="majorBidi"/>
          <w:noProof/>
          <w:lang w:eastAsia="id-ID"/>
        </w:rPr>
        <w:t>, 2017)</w:t>
      </w:r>
      <w:r w:rsidR="00CC4AE5">
        <w:rPr>
          <w:rFonts w:asciiTheme="majorBidi" w:eastAsia="Times New Roman" w:hAnsiTheme="majorBidi" w:cstheme="majorBidi"/>
          <w:lang w:eastAsia="id-ID"/>
        </w:rPr>
        <w:fldChar w:fldCharType="end"/>
      </w:r>
      <w:r w:rsidR="00CC4AE5" w:rsidRPr="007B1956">
        <w:rPr>
          <w:rFonts w:asciiTheme="majorBidi" w:eastAsia="Times New Roman" w:hAnsiTheme="majorBidi" w:cstheme="majorBidi"/>
          <w:b/>
          <w:bCs/>
          <w:color w:val="4F81BD" w:themeColor="accent1"/>
          <w:lang w:eastAsia="id-ID"/>
        </w:rPr>
        <w:t xml:space="preserve"> </w:t>
      </w:r>
    </w:p>
    <w:p w:rsidR="005B30DD" w:rsidRPr="00086042" w:rsidRDefault="007B1956" w:rsidP="00D36967">
      <w:pPr>
        <w:pStyle w:val="ListParagraph"/>
        <w:spacing w:after="0" w:line="360" w:lineRule="auto"/>
        <w:ind w:left="0" w:firstLine="720"/>
        <w:jc w:val="both"/>
        <w:rPr>
          <w:rFonts w:asciiTheme="majorBidi" w:eastAsia="Times New Roman" w:hAnsiTheme="majorBidi" w:cstheme="majorBidi"/>
          <w:b/>
          <w:bCs/>
          <w:lang w:eastAsia="id-ID"/>
        </w:rPr>
      </w:pPr>
      <w:r>
        <w:rPr>
          <w:rFonts w:asciiTheme="majorBidi" w:eastAsia="Times New Roman" w:hAnsiTheme="majorBidi" w:cstheme="majorBidi"/>
          <w:lang w:eastAsia="id-ID"/>
        </w:rPr>
        <w:t xml:space="preserve">Bentuk Kerja sama dalam akad </w:t>
      </w:r>
      <w:r>
        <w:rPr>
          <w:rFonts w:asciiTheme="majorBidi" w:eastAsia="Times New Roman" w:hAnsiTheme="majorBidi" w:cstheme="majorBidi"/>
          <w:i/>
          <w:iCs/>
          <w:lang w:eastAsia="id-ID"/>
        </w:rPr>
        <w:t xml:space="preserve">muzara’ah </w:t>
      </w:r>
      <w:r>
        <w:rPr>
          <w:rFonts w:asciiTheme="majorBidi" w:eastAsia="Times New Roman" w:hAnsiTheme="majorBidi" w:cstheme="majorBidi"/>
          <w:lang w:eastAsia="id-ID"/>
        </w:rPr>
        <w:t xml:space="preserve">juga berbeda aturan disetiap daerahnya sesuai dengan ketentuan hukum yang berlaku, dan biasanya hukum adat lebih digunakan. Maka dari itu, perlu aturan khusus yang bersifat menyeluruh yang membahas mengenai </w:t>
      </w:r>
      <w:r>
        <w:rPr>
          <w:rFonts w:asciiTheme="majorBidi" w:eastAsia="Times New Roman" w:hAnsiTheme="majorBidi" w:cstheme="majorBidi"/>
          <w:i/>
          <w:iCs/>
          <w:lang w:eastAsia="id-ID"/>
        </w:rPr>
        <w:t>muzara’ah</w:t>
      </w:r>
      <w:r>
        <w:rPr>
          <w:rFonts w:asciiTheme="majorBidi" w:eastAsia="Times New Roman" w:hAnsiTheme="majorBidi" w:cstheme="majorBidi"/>
          <w:lang w:eastAsia="id-ID"/>
        </w:rPr>
        <w:t xml:space="preserve"> sehingga bisa digunakan dietiap daerah.</w:t>
      </w:r>
      <w:r>
        <w:rPr>
          <w:rFonts w:asciiTheme="majorBidi" w:eastAsia="Times New Roman" w:hAnsiTheme="majorBidi" w:cstheme="majorBidi"/>
          <w:i/>
          <w:iCs/>
          <w:lang w:eastAsia="id-ID"/>
        </w:rPr>
        <w:t xml:space="preserve"> </w:t>
      </w:r>
      <w:r w:rsidR="00FD60B2" w:rsidRPr="00E26F9E">
        <w:rPr>
          <w:rFonts w:asciiTheme="majorBidi" w:eastAsia="Times New Roman" w:hAnsiTheme="majorBidi" w:cstheme="majorBidi"/>
          <w:i/>
          <w:iCs/>
          <w:lang w:eastAsia="id-ID"/>
        </w:rPr>
        <w:t xml:space="preserve">Muzara’ah </w:t>
      </w:r>
      <w:r w:rsidR="00FD60B2" w:rsidRPr="00E26F9E">
        <w:rPr>
          <w:rFonts w:asciiTheme="majorBidi" w:eastAsia="Times New Roman" w:hAnsiTheme="majorBidi" w:cstheme="majorBidi"/>
          <w:lang w:eastAsia="id-ID"/>
        </w:rPr>
        <w:t xml:space="preserve">merupakan salah satu bentuk muamalah dalam bidang pertanian. </w:t>
      </w:r>
      <w:r w:rsidR="005B30DD">
        <w:rPr>
          <w:rFonts w:asciiTheme="majorBidi" w:eastAsia="Times New Roman" w:hAnsiTheme="majorBidi" w:cstheme="majorBidi"/>
          <w:lang w:eastAsia="id-ID"/>
        </w:rPr>
        <w:t xml:space="preserve">Praktek </w:t>
      </w:r>
      <w:r w:rsidR="005B30DD" w:rsidRPr="005B30DD">
        <w:rPr>
          <w:rFonts w:asciiTheme="majorBidi" w:eastAsia="Times New Roman" w:hAnsiTheme="majorBidi" w:cstheme="majorBidi"/>
          <w:lang w:eastAsia="id-ID"/>
        </w:rPr>
        <w:t>muzara’ah</w:t>
      </w:r>
      <w:r w:rsidR="005B30DD">
        <w:rPr>
          <w:rFonts w:asciiTheme="majorBidi" w:eastAsia="Times New Roman" w:hAnsiTheme="majorBidi" w:cstheme="majorBidi"/>
          <w:lang w:eastAsia="id-ID"/>
        </w:rPr>
        <w:t xml:space="preserve"> mengacu pada prinsip </w:t>
      </w:r>
      <w:r w:rsidR="005B30DD">
        <w:rPr>
          <w:rFonts w:asciiTheme="majorBidi" w:eastAsia="Times New Roman" w:hAnsiTheme="majorBidi" w:cstheme="majorBidi"/>
          <w:i/>
          <w:iCs/>
          <w:lang w:eastAsia="id-ID"/>
        </w:rPr>
        <w:t xml:space="preserve">Profit and Loss Sharing </w:t>
      </w:r>
      <w:r w:rsidR="005B30DD" w:rsidRPr="005B30DD">
        <w:rPr>
          <w:rFonts w:asciiTheme="majorBidi" w:eastAsia="Times New Roman" w:hAnsiTheme="majorBidi" w:cstheme="majorBidi"/>
          <w:i/>
          <w:iCs/>
          <w:lang w:eastAsia="id-ID"/>
        </w:rPr>
        <w:t>System</w:t>
      </w:r>
      <w:r w:rsidR="005B30DD">
        <w:rPr>
          <w:rFonts w:asciiTheme="majorBidi" w:eastAsia="Times New Roman" w:hAnsiTheme="majorBidi" w:cstheme="majorBidi"/>
          <w:i/>
          <w:iCs/>
          <w:lang w:eastAsia="id-ID"/>
        </w:rPr>
        <w:t xml:space="preserve">. </w:t>
      </w:r>
      <w:r w:rsidR="005B30DD">
        <w:rPr>
          <w:rFonts w:asciiTheme="majorBidi" w:eastAsia="Times New Roman" w:hAnsiTheme="majorBidi" w:cstheme="majorBidi"/>
          <w:lang w:eastAsia="id-ID"/>
        </w:rPr>
        <w:t>Dimana, hasil ak</w:t>
      </w:r>
      <w:r w:rsidR="00705E1C">
        <w:rPr>
          <w:rFonts w:asciiTheme="majorBidi" w:eastAsia="Times New Roman" w:hAnsiTheme="majorBidi" w:cstheme="majorBidi"/>
          <w:lang w:eastAsia="id-ID"/>
        </w:rPr>
        <w:t>hir menjadi patokan dalam prakti</w:t>
      </w:r>
      <w:r w:rsidR="005B30DD">
        <w:rPr>
          <w:rFonts w:asciiTheme="majorBidi" w:eastAsia="Times New Roman" w:hAnsiTheme="majorBidi" w:cstheme="majorBidi"/>
          <w:lang w:eastAsia="id-ID"/>
        </w:rPr>
        <w:t xml:space="preserve">k </w:t>
      </w:r>
      <w:r w:rsidR="005B30DD">
        <w:rPr>
          <w:rFonts w:asciiTheme="majorBidi" w:eastAsia="Times New Roman" w:hAnsiTheme="majorBidi" w:cstheme="majorBidi"/>
          <w:i/>
          <w:iCs/>
          <w:lang w:eastAsia="id-ID"/>
        </w:rPr>
        <w:t xml:space="preserve">muzara’ah, </w:t>
      </w:r>
      <w:r w:rsidR="005B30DD">
        <w:rPr>
          <w:rFonts w:asciiTheme="majorBidi" w:eastAsia="Times New Roman" w:hAnsiTheme="majorBidi" w:cstheme="majorBidi"/>
          <w:lang w:eastAsia="id-ID"/>
        </w:rPr>
        <w:t>jika hasil panennya mengalami keuntungan maka keuntungannya dibagi antara kedua belah pihak yaitu petani pe</w:t>
      </w:r>
      <w:r w:rsidR="00086042">
        <w:rPr>
          <w:rFonts w:asciiTheme="majorBidi" w:eastAsia="Times New Roman" w:hAnsiTheme="majorBidi" w:cstheme="majorBidi"/>
          <w:lang w:eastAsia="id-ID"/>
        </w:rPr>
        <w:t xml:space="preserve">milik lahan sawah dan petani penggarap lahan sawah. Begitupun sebaliknya, jika hasil akhirnya mengalami kerugian, maka kerugian ditanggung bersama. </w:t>
      </w:r>
      <w:r w:rsidR="00D36967">
        <w:rPr>
          <w:rFonts w:asciiTheme="majorBidi" w:eastAsia="Times New Roman" w:hAnsiTheme="majorBidi" w:cstheme="majorBidi"/>
          <w:lang w:eastAsia="id-ID"/>
        </w:rPr>
        <w:fldChar w:fldCharType="begin" w:fldLock="1"/>
      </w:r>
      <w:r w:rsidR="00CA2547">
        <w:rPr>
          <w:rFonts w:asciiTheme="majorBidi" w:eastAsia="Times New Roman" w:hAnsiTheme="majorBidi" w:cstheme="majorBidi"/>
          <w:lang w:eastAsia="id-ID"/>
        </w:rPr>
        <w:instrText>ADDIN CSL_CITATION {"citationItems":[{"id":"ITEM-1","itemData":{"abstract":", In the village of Alur Mosquito District of Birem Bayeun that muzara'ah conducted between landowners and tenant farmers are not in accordance with the contract agreement. In the previous agreement of landowners have already made an agreement with the peasants, that nurturing and caring for the garden or crops and the seeds are borne by farmers. Until it's time to harvest the crop, there was a broken promise on the same results were that more benefited by the land owner on the plant. The land owner gains as high as 60%-70% and not based on the division of the same results as in the previous agreement. But thus muzara'ah contract made between landowners and peasants in the village of Alur Mosquito District of Birem Bayeun not in accordance with the Islamic Shariah. This research aims to determine muzara'ah system in Islamic law, muzara'ah agricultural land undertaken by the District Mosquito Alur village community Birem Bayeun, as well as the implementation muzara'ah in the village of Alur Nyamuk District of Birem Bayeun not in accordance with the agreement.","author":[{"dropping-particle":"","family":"Rafly","given":"Muhammad","non-dropping-particle":"","parse-names":false,"suffix":""},{"dropping-particle":"","family":"Natsir","given":"Muhammad","non-dropping-particle":"","parse-names":false,"suffix":""},{"dropping-particle":"","family":"Sahara","given":"Siti","non-dropping-particle":"","parse-names":false,"suffix":""}],"container-title":"Jurnal Hukum Samudra Keadilan","id":"ITEM-1","issue":"2","issued":{"date-parts":[["2016"]]},"number-of-pages":"222","title":"Muzara'ah (Perjanjian Bercocok Tanam)","type":"report","volume":"11"},"uris":["http://www.mendeley.com/documents/?uuid=e015adcf-e44b-3162-b1d0-5f92d45c8398"]}],"mendeley":{"formattedCitation":"(Rafly et al., 2016)","plainTextFormattedCitation":"(Rafly et al., 2016)","previouslyFormattedCitation":"(Rafly et al., 2016)"},"properties":{"noteIndex":0},"schema":"https://github.com/citation-style-language/schema/raw/master/csl-citation.json"}</w:instrText>
      </w:r>
      <w:r w:rsidR="00D36967">
        <w:rPr>
          <w:rFonts w:asciiTheme="majorBidi" w:eastAsia="Times New Roman" w:hAnsiTheme="majorBidi" w:cstheme="majorBidi"/>
          <w:lang w:eastAsia="id-ID"/>
        </w:rPr>
        <w:fldChar w:fldCharType="separate"/>
      </w:r>
      <w:r w:rsidR="00D36967" w:rsidRPr="00D36967">
        <w:rPr>
          <w:rFonts w:asciiTheme="majorBidi" w:eastAsia="Times New Roman" w:hAnsiTheme="majorBidi" w:cstheme="majorBidi"/>
          <w:noProof/>
          <w:lang w:eastAsia="id-ID"/>
        </w:rPr>
        <w:t>(Rafly et al., 2016)</w:t>
      </w:r>
      <w:r w:rsidR="00D36967">
        <w:rPr>
          <w:rFonts w:asciiTheme="majorBidi" w:eastAsia="Times New Roman" w:hAnsiTheme="majorBidi" w:cstheme="majorBidi"/>
          <w:lang w:eastAsia="id-ID"/>
        </w:rPr>
        <w:fldChar w:fldCharType="end"/>
      </w:r>
    </w:p>
    <w:p w:rsidR="00FD60B2" w:rsidRPr="008074A6" w:rsidRDefault="00FD60B2" w:rsidP="0010699D">
      <w:pPr>
        <w:pStyle w:val="ListParagraph"/>
        <w:spacing w:after="0" w:line="360" w:lineRule="auto"/>
        <w:ind w:left="0" w:firstLine="720"/>
        <w:jc w:val="both"/>
        <w:rPr>
          <w:rFonts w:asciiTheme="majorBidi" w:eastAsia="Times New Roman" w:hAnsiTheme="majorBidi" w:cstheme="majorBidi"/>
          <w:b/>
          <w:bCs/>
          <w:lang w:eastAsia="id-ID"/>
        </w:rPr>
      </w:pPr>
      <w:r w:rsidRPr="005B30DD">
        <w:rPr>
          <w:rFonts w:asciiTheme="majorBidi" w:eastAsia="Times New Roman" w:hAnsiTheme="majorBidi" w:cstheme="majorBidi"/>
          <w:lang w:eastAsia="id-ID"/>
        </w:rPr>
        <w:t>Maka</w:t>
      </w:r>
      <w:r w:rsidRPr="00E26F9E">
        <w:rPr>
          <w:rFonts w:asciiTheme="majorBidi" w:eastAsia="Times New Roman" w:hAnsiTheme="majorBidi" w:cstheme="majorBidi"/>
          <w:lang w:eastAsia="id-ID"/>
        </w:rPr>
        <w:t xml:space="preserve"> dari itu, pengaturan mengenai akad </w:t>
      </w:r>
      <w:r w:rsidRPr="00E26F9E">
        <w:rPr>
          <w:rFonts w:asciiTheme="majorBidi" w:eastAsia="Times New Roman" w:hAnsiTheme="majorBidi" w:cstheme="majorBidi"/>
          <w:i/>
          <w:iCs/>
          <w:lang w:eastAsia="id-ID"/>
        </w:rPr>
        <w:t xml:space="preserve">muzara’ah </w:t>
      </w:r>
      <w:r w:rsidRPr="00E26F9E">
        <w:rPr>
          <w:rFonts w:asciiTheme="majorBidi" w:eastAsia="Times New Roman" w:hAnsiTheme="majorBidi" w:cstheme="majorBidi"/>
          <w:lang w:eastAsia="id-ID"/>
        </w:rPr>
        <w:t xml:space="preserve">telah diatur di dalam Kompilasi Hukum Ekonomi Syari’ah (KHES). </w:t>
      </w:r>
      <w:r w:rsidR="0010699D">
        <w:rPr>
          <w:rFonts w:asciiTheme="majorBidi" w:eastAsia="Times New Roman" w:hAnsiTheme="majorBidi" w:cstheme="majorBidi"/>
          <w:lang w:eastAsia="id-ID"/>
        </w:rPr>
        <w:t xml:space="preserve">Terdapat pengertian </w:t>
      </w:r>
      <w:r w:rsidR="0010699D">
        <w:rPr>
          <w:rFonts w:asciiTheme="majorBidi" w:eastAsia="Times New Roman" w:hAnsiTheme="majorBidi" w:cstheme="majorBidi"/>
          <w:i/>
          <w:iCs/>
          <w:lang w:eastAsia="id-ID"/>
        </w:rPr>
        <w:t xml:space="preserve">muzara’ah </w:t>
      </w:r>
      <w:r w:rsidR="0010699D">
        <w:rPr>
          <w:rFonts w:asciiTheme="majorBidi" w:eastAsia="Times New Roman" w:hAnsiTheme="majorBidi" w:cstheme="majorBidi"/>
          <w:lang w:eastAsia="id-ID"/>
        </w:rPr>
        <w:t>yang di atur di dalam Pasal 20 ayat (5) KHES yaitu menyatakan “</w:t>
      </w:r>
      <w:r w:rsidR="0010699D">
        <w:rPr>
          <w:rFonts w:asciiTheme="majorBidi" w:eastAsia="Times New Roman" w:hAnsiTheme="majorBidi" w:cstheme="majorBidi"/>
          <w:i/>
          <w:iCs/>
          <w:lang w:eastAsia="id-ID"/>
        </w:rPr>
        <w:t xml:space="preserve">Muzara’ah </w:t>
      </w:r>
      <w:r w:rsidR="008074A6">
        <w:rPr>
          <w:rFonts w:asciiTheme="majorBidi" w:eastAsia="Times New Roman" w:hAnsiTheme="majorBidi" w:cstheme="majorBidi"/>
          <w:i/>
          <w:iCs/>
          <w:lang w:eastAsia="id-ID"/>
        </w:rPr>
        <w:t xml:space="preserve">adalah kerja sama antara pemilik lahan dengan penggarap untuk memanfaatkan lahan.” </w:t>
      </w:r>
      <w:r w:rsidR="00CC4AE5">
        <w:rPr>
          <w:rFonts w:asciiTheme="majorBidi" w:eastAsia="Times New Roman" w:hAnsiTheme="majorBidi" w:cstheme="majorBidi"/>
          <w:i/>
          <w:iCs/>
          <w:lang w:eastAsia="id-ID"/>
        </w:rPr>
        <w:fldChar w:fldCharType="begin" w:fldLock="1"/>
      </w:r>
      <w:r w:rsidR="00F868DD">
        <w:rPr>
          <w:rFonts w:asciiTheme="majorBidi" w:eastAsia="Times New Roman" w:hAnsiTheme="majorBidi" w:cstheme="majorBidi"/>
          <w:i/>
          <w:iCs/>
          <w:lang w:eastAsia="id-ID"/>
        </w:rPr>
        <w:instrText>ADDIN CSL_CITATION {"citationItems":[{"id":"ITEM-1","itemData":{"author":[{"dropping-particle":"","family":"Jenderal Badan Peradilan Agama","given":"Direktorat","non-dropping-particle":"","parse-names":false,"suffix":""}],"id":"ITEM-1","issued":{"date-parts":[["2011"]]},"page":"70-75","title":"Mahkamah Agung Republik Indonesia","type":"chapter"},"uris":["http://www.mendeley.com/documents/?uuid=2aab21c0-f3be-343b-8df8-eac42b9f0e76"]}],"mendeley":{"formattedCitation":"(Jenderal Badan Peradilan Agama, 2011)","plainTextFormattedCitation":"(Jenderal Badan Peradilan Agama, 2011)","previouslyFormattedCitation":"(Jenderal Badan Peradilan Agama, 2011)"},"properties":{"noteIndex":0},"schema":"https://github.com/citation-style-language/schema/raw/master/csl-citation.json"}</w:instrText>
      </w:r>
      <w:r w:rsidR="00CC4AE5">
        <w:rPr>
          <w:rFonts w:asciiTheme="majorBidi" w:eastAsia="Times New Roman" w:hAnsiTheme="majorBidi" w:cstheme="majorBidi"/>
          <w:i/>
          <w:iCs/>
          <w:lang w:eastAsia="id-ID"/>
        </w:rPr>
        <w:fldChar w:fldCharType="separate"/>
      </w:r>
      <w:r w:rsidR="00CC4AE5" w:rsidRPr="00CC4AE5">
        <w:rPr>
          <w:rFonts w:asciiTheme="majorBidi" w:eastAsia="Times New Roman" w:hAnsiTheme="majorBidi" w:cstheme="majorBidi"/>
          <w:iCs/>
          <w:noProof/>
          <w:lang w:eastAsia="id-ID"/>
        </w:rPr>
        <w:t>(Jenderal Badan Peradilan Agama, 2011)</w:t>
      </w:r>
      <w:r w:rsidR="00CC4AE5">
        <w:rPr>
          <w:rFonts w:asciiTheme="majorBidi" w:eastAsia="Times New Roman" w:hAnsiTheme="majorBidi" w:cstheme="majorBidi"/>
          <w:i/>
          <w:iCs/>
          <w:lang w:eastAsia="id-ID"/>
        </w:rPr>
        <w:fldChar w:fldCharType="end"/>
      </w:r>
    </w:p>
    <w:p w:rsidR="00FD60B2" w:rsidRPr="008074A6" w:rsidRDefault="008074A6" w:rsidP="008074A6">
      <w:pPr>
        <w:pStyle w:val="ListParagraph"/>
        <w:spacing w:after="0" w:line="360" w:lineRule="auto"/>
        <w:ind w:left="0" w:firstLine="720"/>
        <w:jc w:val="both"/>
        <w:rPr>
          <w:rFonts w:asciiTheme="majorBidi" w:eastAsia="Times New Roman" w:hAnsiTheme="majorBidi" w:cstheme="majorBidi"/>
          <w:lang w:eastAsia="id-ID"/>
        </w:rPr>
      </w:pPr>
      <w:r>
        <w:rPr>
          <w:rFonts w:asciiTheme="majorBidi" w:eastAsia="Times New Roman" w:hAnsiTheme="majorBidi" w:cstheme="majorBidi"/>
          <w:lang w:eastAsia="id-ID"/>
        </w:rPr>
        <w:lastRenderedPageBreak/>
        <w:t xml:space="preserve">Didalam akad </w:t>
      </w:r>
      <w:r>
        <w:rPr>
          <w:rFonts w:asciiTheme="majorBidi" w:eastAsia="Times New Roman" w:hAnsiTheme="majorBidi" w:cstheme="majorBidi"/>
          <w:i/>
          <w:iCs/>
          <w:lang w:eastAsia="id-ID"/>
        </w:rPr>
        <w:t xml:space="preserve">muzara’ah </w:t>
      </w:r>
      <w:r>
        <w:rPr>
          <w:rFonts w:asciiTheme="majorBidi" w:eastAsia="Times New Roman" w:hAnsiTheme="majorBidi" w:cstheme="majorBidi"/>
          <w:lang w:eastAsia="id-ID"/>
        </w:rPr>
        <w:t xml:space="preserve">terdapat rukun yang harus dipenuhi di dalam suatu perjanjian. Rukun dalam </w:t>
      </w:r>
      <w:r>
        <w:rPr>
          <w:rFonts w:asciiTheme="majorBidi" w:eastAsia="Times New Roman" w:hAnsiTheme="majorBidi" w:cstheme="majorBidi"/>
          <w:i/>
          <w:iCs/>
          <w:lang w:eastAsia="id-ID"/>
        </w:rPr>
        <w:t xml:space="preserve">muzara’ah </w:t>
      </w:r>
      <w:r>
        <w:rPr>
          <w:rFonts w:asciiTheme="majorBidi" w:eastAsia="Times New Roman" w:hAnsiTheme="majorBidi" w:cstheme="majorBidi"/>
          <w:lang w:eastAsia="id-ID"/>
        </w:rPr>
        <w:t>yaitu:</w:t>
      </w:r>
    </w:p>
    <w:p w:rsidR="00FD60B2" w:rsidRPr="00E26F9E" w:rsidRDefault="00FD60B2" w:rsidP="00791739">
      <w:pPr>
        <w:pStyle w:val="ListParagraph"/>
        <w:numPr>
          <w:ilvl w:val="0"/>
          <w:numId w:val="3"/>
        </w:numPr>
        <w:spacing w:after="160" w:line="360" w:lineRule="auto"/>
        <w:jc w:val="both"/>
        <w:rPr>
          <w:rFonts w:asciiTheme="majorBidi" w:hAnsiTheme="majorBidi" w:cstheme="majorBidi"/>
        </w:rPr>
      </w:pPr>
      <w:r w:rsidRPr="00E26F9E">
        <w:rPr>
          <w:rFonts w:asciiTheme="majorBidi" w:hAnsiTheme="majorBidi" w:cstheme="majorBidi"/>
        </w:rPr>
        <w:t>Pemilik lahan</w:t>
      </w:r>
    </w:p>
    <w:p w:rsidR="00FD60B2" w:rsidRPr="00E26F9E" w:rsidRDefault="00FD60B2" w:rsidP="00791739">
      <w:pPr>
        <w:pStyle w:val="ListParagraph"/>
        <w:numPr>
          <w:ilvl w:val="0"/>
          <w:numId w:val="3"/>
        </w:numPr>
        <w:spacing w:after="160" w:line="360" w:lineRule="auto"/>
        <w:jc w:val="both"/>
        <w:rPr>
          <w:rFonts w:asciiTheme="majorBidi" w:hAnsiTheme="majorBidi" w:cstheme="majorBidi"/>
        </w:rPr>
      </w:pPr>
      <w:r w:rsidRPr="00E26F9E">
        <w:rPr>
          <w:rFonts w:asciiTheme="majorBidi" w:hAnsiTheme="majorBidi" w:cstheme="majorBidi"/>
        </w:rPr>
        <w:t>Penggarap</w:t>
      </w:r>
    </w:p>
    <w:p w:rsidR="00FD60B2" w:rsidRPr="00E26F9E" w:rsidRDefault="00FD60B2" w:rsidP="00791739">
      <w:pPr>
        <w:pStyle w:val="ListParagraph"/>
        <w:numPr>
          <w:ilvl w:val="0"/>
          <w:numId w:val="3"/>
        </w:numPr>
        <w:spacing w:after="160" w:line="360" w:lineRule="auto"/>
        <w:jc w:val="both"/>
        <w:rPr>
          <w:rFonts w:asciiTheme="majorBidi" w:hAnsiTheme="majorBidi" w:cstheme="majorBidi"/>
        </w:rPr>
      </w:pPr>
      <w:r w:rsidRPr="00E26F9E">
        <w:rPr>
          <w:rFonts w:asciiTheme="majorBidi" w:hAnsiTheme="majorBidi" w:cstheme="majorBidi"/>
        </w:rPr>
        <w:t>Lahan yang digarap</w:t>
      </w:r>
    </w:p>
    <w:p w:rsidR="00DB6639" w:rsidRPr="00CC4AE5" w:rsidRDefault="00FD60B2" w:rsidP="00CC4AE5">
      <w:pPr>
        <w:pStyle w:val="ListParagraph"/>
        <w:numPr>
          <w:ilvl w:val="0"/>
          <w:numId w:val="3"/>
        </w:numPr>
        <w:spacing w:after="0" w:line="360" w:lineRule="auto"/>
        <w:jc w:val="both"/>
        <w:rPr>
          <w:rFonts w:asciiTheme="majorBidi" w:hAnsiTheme="majorBidi" w:cstheme="majorBidi"/>
        </w:rPr>
      </w:pPr>
      <w:r w:rsidRPr="00E26F9E">
        <w:rPr>
          <w:rFonts w:asciiTheme="majorBidi" w:hAnsiTheme="majorBidi" w:cstheme="majorBidi"/>
        </w:rPr>
        <w:t>Akad</w:t>
      </w:r>
      <w:r w:rsidRPr="00CC4AE5">
        <w:rPr>
          <w:rFonts w:asciiTheme="majorBidi" w:hAnsiTheme="majorBidi" w:cstheme="majorBidi"/>
        </w:rPr>
        <w:t xml:space="preserve"> </w:t>
      </w:r>
      <w:r w:rsidR="00CC4AE5" w:rsidRPr="00CC4AE5">
        <w:rPr>
          <w:rFonts w:asciiTheme="majorBidi" w:hAnsiTheme="majorBidi" w:cstheme="majorBidi"/>
        </w:rPr>
        <w:fldChar w:fldCharType="begin" w:fldLock="1"/>
      </w:r>
      <w:r w:rsidR="00CC4AE5">
        <w:rPr>
          <w:rFonts w:asciiTheme="majorBidi" w:hAnsiTheme="majorBidi" w:cstheme="majorBidi"/>
        </w:rPr>
        <w:instrText>ADDIN CSL_CITATION {"citationItems":[{"id":"ITEM-1","itemData":{"author":[{"dropping-particle":"","family":"Jenderal Badan Peradilan Agama","given":"Direktorat","non-dropping-particle":"","parse-names":false,"suffix":""}],"id":"ITEM-1","issued":{"date-parts":[["2011"]]},"page":"70-75","title":"Mahkamah Agung Republik Indonesia","type":"chapter"},"uris":["http://www.mendeley.com/documents/?uuid=2aab21c0-f3be-343b-8df8-eac42b9f0e76"]}],"mendeley":{"formattedCitation":"(Jenderal Badan Peradilan Agama, 2011)","plainTextFormattedCitation":"(Jenderal Badan Peradilan Agama, 2011)","previouslyFormattedCitation":"(Jenderal Badan Peradilan Agama, 2011)"},"properties":{"noteIndex":0},"schema":"https://github.com/citation-style-language/schema/raw/master/csl-citation.json"}</w:instrText>
      </w:r>
      <w:r w:rsidR="00CC4AE5" w:rsidRPr="00CC4AE5">
        <w:rPr>
          <w:rFonts w:asciiTheme="majorBidi" w:hAnsiTheme="majorBidi" w:cstheme="majorBidi"/>
        </w:rPr>
        <w:fldChar w:fldCharType="separate"/>
      </w:r>
      <w:r w:rsidR="00CC4AE5" w:rsidRPr="00CC4AE5">
        <w:rPr>
          <w:rFonts w:asciiTheme="majorBidi" w:hAnsiTheme="majorBidi" w:cstheme="majorBidi"/>
          <w:noProof/>
        </w:rPr>
        <w:t>(Jenderal Badan Peradilan Agama, 2011)</w:t>
      </w:r>
      <w:r w:rsidR="00CC4AE5" w:rsidRPr="00CC4AE5">
        <w:rPr>
          <w:rFonts w:asciiTheme="majorBidi" w:hAnsiTheme="majorBidi" w:cstheme="majorBidi"/>
        </w:rPr>
        <w:fldChar w:fldCharType="end"/>
      </w:r>
    </w:p>
    <w:p w:rsidR="00FD60B2" w:rsidRPr="007B1956" w:rsidRDefault="008074A6" w:rsidP="007B1956">
      <w:pPr>
        <w:spacing w:after="0" w:line="360" w:lineRule="auto"/>
        <w:jc w:val="both"/>
        <w:rPr>
          <w:rFonts w:asciiTheme="majorBidi" w:hAnsiTheme="majorBidi" w:cstheme="majorBidi"/>
          <w:b/>
          <w:bCs/>
          <w:lang w:val="id-ID"/>
        </w:rPr>
      </w:pPr>
      <w:r w:rsidRPr="007B1956">
        <w:rPr>
          <w:rFonts w:asciiTheme="majorBidi" w:hAnsiTheme="majorBidi" w:cstheme="majorBidi"/>
          <w:lang w:val="id-ID"/>
        </w:rPr>
        <w:tab/>
      </w:r>
      <w:r w:rsidR="00C60C4A">
        <w:rPr>
          <w:rFonts w:asciiTheme="majorBidi" w:hAnsiTheme="majorBidi" w:cstheme="majorBidi"/>
          <w:lang w:val="id-ID"/>
        </w:rPr>
        <w:t xml:space="preserve">Setelah rukun dalam </w:t>
      </w:r>
      <w:r w:rsidR="00C60C4A">
        <w:rPr>
          <w:rFonts w:asciiTheme="majorBidi" w:hAnsiTheme="majorBidi" w:cstheme="majorBidi"/>
          <w:i/>
          <w:iCs/>
          <w:lang w:val="id-ID"/>
        </w:rPr>
        <w:t xml:space="preserve">muzara’ah </w:t>
      </w:r>
      <w:r w:rsidR="00C60C4A">
        <w:rPr>
          <w:rFonts w:asciiTheme="majorBidi" w:hAnsiTheme="majorBidi" w:cstheme="majorBidi"/>
          <w:lang w:val="id-ID"/>
        </w:rPr>
        <w:t>terpenuhi pemilik lahan harus menyerahkan lahan yang akan digarap kepada pihak yang menggarap (petani penggarap), sehingga lahan tersebut bisa dikelola oleh penggarap.</w:t>
      </w:r>
      <w:r w:rsidR="007B1956">
        <w:rPr>
          <w:rFonts w:asciiTheme="majorBidi" w:hAnsiTheme="majorBidi" w:cstheme="majorBidi"/>
          <w:lang w:val="id-ID"/>
        </w:rPr>
        <w:t xml:space="preserve"> Selain itu, </w:t>
      </w:r>
      <w:r w:rsidR="00452F14" w:rsidRPr="00E26F9E">
        <w:rPr>
          <w:rFonts w:asciiTheme="majorBidi" w:hAnsiTheme="majorBidi" w:cstheme="majorBidi"/>
          <w:lang w:val="id-ID"/>
        </w:rPr>
        <w:t xml:space="preserve">Penggarap wajib memiliki </w:t>
      </w:r>
      <w:r w:rsidR="00FD60B2" w:rsidRPr="00E26F9E">
        <w:rPr>
          <w:rFonts w:asciiTheme="majorBidi" w:hAnsiTheme="majorBidi" w:cstheme="majorBidi"/>
          <w:lang w:val="id-ID"/>
        </w:rPr>
        <w:t xml:space="preserve">keterampilan </w:t>
      </w:r>
      <w:r w:rsidR="007B1956">
        <w:rPr>
          <w:rFonts w:asciiTheme="majorBidi" w:hAnsiTheme="majorBidi" w:cstheme="majorBidi"/>
          <w:lang w:val="id-ID"/>
        </w:rPr>
        <w:t xml:space="preserve">dalam </w:t>
      </w:r>
      <w:r w:rsidR="00FD60B2" w:rsidRPr="00E26F9E">
        <w:rPr>
          <w:rFonts w:asciiTheme="majorBidi" w:hAnsiTheme="majorBidi" w:cstheme="majorBidi"/>
          <w:lang w:val="id-ID"/>
        </w:rPr>
        <w:t xml:space="preserve">bertani dan bersedia </w:t>
      </w:r>
      <w:r w:rsidR="00747FA8" w:rsidRPr="00E26F9E">
        <w:rPr>
          <w:rFonts w:asciiTheme="majorBidi" w:hAnsiTheme="majorBidi" w:cstheme="majorBidi"/>
          <w:lang w:val="id-ID"/>
        </w:rPr>
        <w:t xml:space="preserve">menggarap lahan yang </w:t>
      </w:r>
      <w:r w:rsidR="00FD60B2" w:rsidRPr="00E26F9E">
        <w:rPr>
          <w:rFonts w:asciiTheme="majorBidi" w:hAnsiTheme="majorBidi" w:cstheme="majorBidi"/>
          <w:lang w:val="id-ID"/>
        </w:rPr>
        <w:t>diterimanya.</w:t>
      </w:r>
      <w:r w:rsidR="007B1956">
        <w:rPr>
          <w:rFonts w:asciiTheme="majorBidi" w:hAnsiTheme="majorBidi" w:cstheme="majorBidi"/>
          <w:lang w:val="id-ID"/>
        </w:rPr>
        <w:t xml:space="preserve"> </w:t>
      </w:r>
      <w:r w:rsidR="00CC4AE5">
        <w:rPr>
          <w:rFonts w:asciiTheme="majorBidi" w:hAnsiTheme="majorBidi" w:cstheme="majorBidi"/>
          <w:lang w:val="id-ID"/>
        </w:rPr>
        <w:fldChar w:fldCharType="begin" w:fldLock="1"/>
      </w:r>
      <w:r w:rsidR="00CC4AE5">
        <w:rPr>
          <w:rFonts w:asciiTheme="majorBidi" w:hAnsiTheme="majorBidi" w:cstheme="majorBidi"/>
          <w:lang w:val="id-ID"/>
        </w:rPr>
        <w:instrText>ADDIN CSL_CITATION {"citationItems":[{"id":"ITEM-1","itemData":{"author":[{"dropping-particle":"","family":"Jenderal Badan Peradilan Agama","given":"Direktorat","non-dropping-particle":"","parse-names":false,"suffix":""}],"id":"ITEM-1","issued":{"date-parts":[["2011"]]},"page":"70-75","title":"Mahkamah Agung Republik Indonesia","type":"chapter"},"uris":["http://www.mendeley.com/documents/?uuid=2aab21c0-f3be-343b-8df8-eac42b9f0e76"]}],"mendeley":{"formattedCitation":"(Jenderal Badan Peradilan Agama, 2011)","plainTextFormattedCitation":"(Jenderal Badan Peradilan Agama, 2011)","previouslyFormattedCitation":"(Jenderal Badan Peradilan Agama, 2011)"},"properties":{"noteIndex":0},"schema":"https://github.com/citation-style-language/schema/raw/master/csl-citation.json"}</w:instrText>
      </w:r>
      <w:r w:rsidR="00CC4AE5">
        <w:rPr>
          <w:rFonts w:asciiTheme="majorBidi" w:hAnsiTheme="majorBidi" w:cstheme="majorBidi"/>
          <w:lang w:val="id-ID"/>
        </w:rPr>
        <w:fldChar w:fldCharType="separate"/>
      </w:r>
      <w:r w:rsidR="00CC4AE5" w:rsidRPr="00CC4AE5">
        <w:rPr>
          <w:rFonts w:asciiTheme="majorBidi" w:hAnsiTheme="majorBidi" w:cstheme="majorBidi"/>
          <w:noProof/>
          <w:lang w:val="id-ID"/>
        </w:rPr>
        <w:t>(Jenderal Badan Peradilan Agama, 2011)</w:t>
      </w:r>
      <w:r w:rsidR="00CC4AE5">
        <w:rPr>
          <w:rFonts w:asciiTheme="majorBidi" w:hAnsiTheme="majorBidi" w:cstheme="majorBidi"/>
          <w:lang w:val="id-ID"/>
        </w:rPr>
        <w:fldChar w:fldCharType="end"/>
      </w:r>
    </w:p>
    <w:p w:rsidR="009F5C02" w:rsidRDefault="007B1956" w:rsidP="009F5C02">
      <w:pPr>
        <w:spacing w:after="0" w:line="360" w:lineRule="auto"/>
        <w:jc w:val="both"/>
        <w:rPr>
          <w:rFonts w:asciiTheme="majorBidi" w:hAnsiTheme="majorBidi" w:cstheme="majorBidi"/>
          <w:lang w:val="id-ID"/>
        </w:rPr>
      </w:pPr>
      <w:r>
        <w:rPr>
          <w:rFonts w:asciiTheme="majorBidi" w:hAnsiTheme="majorBidi" w:cstheme="majorBidi"/>
          <w:lang w:val="id-ID"/>
        </w:rPr>
        <w:tab/>
        <w:t xml:space="preserve">Di dalam </w:t>
      </w:r>
      <w:r>
        <w:rPr>
          <w:rFonts w:asciiTheme="majorBidi" w:hAnsiTheme="majorBidi" w:cstheme="majorBidi"/>
          <w:i/>
          <w:iCs/>
          <w:lang w:val="id-ID"/>
        </w:rPr>
        <w:t>muzara’ah</w:t>
      </w:r>
      <w:r>
        <w:rPr>
          <w:rFonts w:asciiTheme="majorBidi" w:hAnsiTheme="majorBidi" w:cstheme="majorBidi"/>
          <w:lang w:val="id-ID"/>
        </w:rPr>
        <w:t xml:space="preserve"> kedua belah pihak membuat kesepakata di awal perjanjian guna menghindari terjadinya penyimpangan. </w:t>
      </w:r>
      <w:r w:rsidR="009F5C02">
        <w:rPr>
          <w:rFonts w:asciiTheme="majorBidi" w:hAnsiTheme="majorBidi" w:cstheme="majorBidi"/>
          <w:lang w:val="id-ID"/>
        </w:rPr>
        <w:t>Bentuk kesepakatan pada umumnya yaitu:</w:t>
      </w:r>
    </w:p>
    <w:p w:rsidR="009F5C02" w:rsidRDefault="007B1956" w:rsidP="009F5C02">
      <w:pPr>
        <w:pStyle w:val="ListParagraph"/>
        <w:numPr>
          <w:ilvl w:val="0"/>
          <w:numId w:val="15"/>
        </w:numPr>
        <w:spacing w:after="0" w:line="360" w:lineRule="auto"/>
        <w:jc w:val="both"/>
        <w:rPr>
          <w:rFonts w:asciiTheme="majorBidi" w:hAnsiTheme="majorBidi" w:cstheme="majorBidi"/>
          <w:b/>
          <w:bCs/>
        </w:rPr>
      </w:pPr>
      <w:r w:rsidRPr="009F5C02">
        <w:rPr>
          <w:rFonts w:asciiTheme="majorBidi" w:hAnsiTheme="majorBidi" w:cstheme="majorBidi"/>
        </w:rPr>
        <w:t xml:space="preserve">Penggarap wajib memberikan keuntungann kepada pemilik lahan bila pengelolaan </w:t>
      </w:r>
      <w:r w:rsidR="009F5C02" w:rsidRPr="009F5C02">
        <w:rPr>
          <w:rFonts w:asciiTheme="majorBidi" w:hAnsiTheme="majorBidi" w:cstheme="majorBidi"/>
        </w:rPr>
        <w:t xml:space="preserve">yang dilakukannya menghasilkan keuntungan. </w:t>
      </w:r>
    </w:p>
    <w:p w:rsidR="009F5C02" w:rsidRDefault="00FC4140" w:rsidP="009F5C02">
      <w:pPr>
        <w:pStyle w:val="ListParagraph"/>
        <w:numPr>
          <w:ilvl w:val="0"/>
          <w:numId w:val="15"/>
        </w:numPr>
        <w:spacing w:after="0" w:line="360" w:lineRule="auto"/>
        <w:jc w:val="both"/>
        <w:rPr>
          <w:rFonts w:asciiTheme="majorBidi" w:eastAsia="Times New Roman" w:hAnsiTheme="majorBidi" w:cstheme="majorBidi"/>
          <w:lang w:eastAsia="id-ID"/>
        </w:rPr>
      </w:pPr>
      <w:r w:rsidRPr="00E26F9E">
        <w:rPr>
          <w:rFonts w:asciiTheme="majorBidi" w:eastAsia="Times New Roman" w:hAnsiTheme="majorBidi" w:cstheme="majorBidi"/>
          <w:lang w:eastAsia="id-ID"/>
        </w:rPr>
        <w:t xml:space="preserve">Jenis benih yang akan ditanam dalam </w:t>
      </w:r>
      <w:r w:rsidRPr="00E26F9E">
        <w:rPr>
          <w:rFonts w:asciiTheme="majorBidi" w:eastAsia="Times New Roman" w:hAnsiTheme="majorBidi" w:cstheme="majorBidi"/>
          <w:i/>
          <w:iCs/>
          <w:lang w:eastAsia="id-ID"/>
        </w:rPr>
        <w:t xml:space="preserve">muzara’ah </w:t>
      </w:r>
      <w:r w:rsidRPr="00E26F9E">
        <w:rPr>
          <w:rFonts w:asciiTheme="majorBidi" w:eastAsia="Times New Roman" w:hAnsiTheme="majorBidi" w:cstheme="majorBidi"/>
          <w:lang w:eastAsia="id-ID"/>
        </w:rPr>
        <w:t>terbatas harus dinyatakan secara pasti dalam akad, dan diketahui oleh penggarap.</w:t>
      </w:r>
      <w:r w:rsidR="009F5C02">
        <w:rPr>
          <w:rFonts w:asciiTheme="majorBidi" w:eastAsia="Times New Roman" w:hAnsiTheme="majorBidi" w:cstheme="majorBidi"/>
          <w:lang w:eastAsia="id-ID"/>
        </w:rPr>
        <w:t xml:space="preserve"> </w:t>
      </w:r>
    </w:p>
    <w:p w:rsidR="009F5C02" w:rsidRDefault="00D02707" w:rsidP="009F5C02">
      <w:pPr>
        <w:pStyle w:val="ListParagraph"/>
        <w:numPr>
          <w:ilvl w:val="0"/>
          <w:numId w:val="15"/>
        </w:numPr>
        <w:spacing w:after="0" w:line="360" w:lineRule="auto"/>
        <w:jc w:val="both"/>
        <w:rPr>
          <w:rFonts w:asciiTheme="majorBidi" w:eastAsia="Times New Roman" w:hAnsiTheme="majorBidi" w:cstheme="majorBidi"/>
          <w:lang w:eastAsia="id-ID"/>
        </w:rPr>
      </w:pPr>
      <w:r w:rsidRPr="009F5C02">
        <w:rPr>
          <w:rFonts w:asciiTheme="majorBidi" w:eastAsia="Times New Roman" w:hAnsiTheme="majorBidi" w:cstheme="majorBidi"/>
          <w:lang w:eastAsia="id-ID"/>
        </w:rPr>
        <w:t>Pen</w:t>
      </w:r>
      <w:r w:rsidR="00E26F9E" w:rsidRPr="009F5C02">
        <w:rPr>
          <w:rFonts w:asciiTheme="majorBidi" w:eastAsia="Times New Roman" w:hAnsiTheme="majorBidi" w:cstheme="majorBidi"/>
          <w:lang w:eastAsia="id-ID"/>
        </w:rPr>
        <w:t>ggarap wajib memperhatikan dan mempertimbangkan kondisi lahan, keadaan cuaca, serta cara yang memungkinkan untuk mengatasinya menjelang musim tanam.</w:t>
      </w:r>
      <w:r w:rsidR="009F5C02">
        <w:rPr>
          <w:rFonts w:asciiTheme="majorBidi" w:eastAsia="Times New Roman" w:hAnsiTheme="majorBidi" w:cstheme="majorBidi"/>
          <w:lang w:eastAsia="id-ID"/>
        </w:rPr>
        <w:t xml:space="preserve"> </w:t>
      </w:r>
    </w:p>
    <w:p w:rsidR="00D87699" w:rsidRPr="00CC4AE5" w:rsidRDefault="00E26F9E" w:rsidP="00CC4AE5">
      <w:pPr>
        <w:pStyle w:val="ListParagraph"/>
        <w:numPr>
          <w:ilvl w:val="0"/>
          <w:numId w:val="15"/>
        </w:numPr>
        <w:spacing w:after="0" w:line="360" w:lineRule="auto"/>
        <w:jc w:val="both"/>
        <w:rPr>
          <w:rFonts w:asciiTheme="majorBidi" w:eastAsia="Times New Roman" w:hAnsiTheme="majorBidi" w:cstheme="majorBidi"/>
          <w:lang w:eastAsia="id-ID"/>
        </w:rPr>
      </w:pPr>
      <w:r w:rsidRPr="009F5C02">
        <w:rPr>
          <w:rFonts w:asciiTheme="majorBidi" w:eastAsia="Times New Roman" w:hAnsiTheme="majorBidi" w:cstheme="majorBidi"/>
          <w:lang w:eastAsia="id-ID"/>
        </w:rPr>
        <w:lastRenderedPageBreak/>
        <w:t xml:space="preserve">Penggarap </w:t>
      </w:r>
      <w:r w:rsidR="009F5C02">
        <w:rPr>
          <w:rFonts w:asciiTheme="majorBidi" w:eastAsia="Times New Roman" w:hAnsiTheme="majorBidi" w:cstheme="majorBidi"/>
          <w:lang w:eastAsia="id-ID"/>
        </w:rPr>
        <w:t xml:space="preserve">wajib menjelaskan perkiraan </w:t>
      </w:r>
      <w:r w:rsidRPr="009F5C02">
        <w:rPr>
          <w:rFonts w:asciiTheme="majorBidi" w:eastAsia="Times New Roman" w:hAnsiTheme="majorBidi" w:cstheme="majorBidi"/>
          <w:lang w:eastAsia="id-ID"/>
        </w:rPr>
        <w:t xml:space="preserve">hasil </w:t>
      </w:r>
      <w:r w:rsidR="009F5C02">
        <w:rPr>
          <w:rFonts w:asciiTheme="majorBidi" w:eastAsia="Times New Roman" w:hAnsiTheme="majorBidi" w:cstheme="majorBidi"/>
          <w:lang w:eastAsia="id-ID"/>
        </w:rPr>
        <w:t xml:space="preserve">panen kepada pemilik lahan dalam akad </w:t>
      </w:r>
      <w:r w:rsidR="009F5C02">
        <w:rPr>
          <w:rFonts w:asciiTheme="majorBidi" w:eastAsia="Times New Roman" w:hAnsiTheme="majorBidi" w:cstheme="majorBidi"/>
          <w:i/>
          <w:iCs/>
          <w:lang w:eastAsia="id-ID"/>
        </w:rPr>
        <w:t>muzara’ah</w:t>
      </w:r>
      <w:r w:rsidRPr="009F5C02">
        <w:rPr>
          <w:rFonts w:asciiTheme="majorBidi" w:eastAsia="Times New Roman" w:hAnsiTheme="majorBidi" w:cstheme="majorBidi"/>
          <w:i/>
          <w:iCs/>
          <w:lang w:eastAsia="id-ID"/>
        </w:rPr>
        <w:t>.</w:t>
      </w:r>
      <w:r w:rsidR="00CC4AE5">
        <w:rPr>
          <w:rFonts w:asciiTheme="majorBidi" w:eastAsia="Times New Roman" w:hAnsiTheme="majorBidi" w:cstheme="majorBidi"/>
          <w:i/>
          <w:iCs/>
          <w:lang w:eastAsia="id-ID"/>
        </w:rPr>
        <w:t xml:space="preserve"> </w:t>
      </w:r>
      <w:r w:rsidR="00CC4AE5">
        <w:rPr>
          <w:rFonts w:asciiTheme="majorBidi" w:eastAsia="Times New Roman" w:hAnsiTheme="majorBidi" w:cstheme="majorBidi"/>
          <w:i/>
          <w:iCs/>
          <w:lang w:eastAsia="id-ID"/>
        </w:rPr>
        <w:fldChar w:fldCharType="begin" w:fldLock="1"/>
      </w:r>
      <w:r w:rsidR="00CC4AE5">
        <w:rPr>
          <w:rFonts w:asciiTheme="majorBidi" w:eastAsia="Times New Roman" w:hAnsiTheme="majorBidi" w:cstheme="majorBidi"/>
          <w:i/>
          <w:iCs/>
          <w:lang w:eastAsia="id-ID"/>
        </w:rPr>
        <w:instrText>ADDIN CSL_CITATION {"citationItems":[{"id":"ITEM-1","itemData":{"author":[{"dropping-particle":"","family":"Jenderal Badan Peradilan Agama","given":"Direktorat","non-dropping-particle":"","parse-names":false,"suffix":""}],"id":"ITEM-1","issued":{"date-parts":[["2011"]]},"page":"70-75","title":"Mahkamah Agung Republik Indonesia","type":"chapter"},"uris":["http://www.mendeley.com/documents/?uuid=2aab21c0-f3be-343b-8df8-eac42b9f0e76"]}],"mendeley":{"formattedCitation":"(Jenderal Badan Peradilan Agama, 2011)","plainTextFormattedCitation":"(Jenderal Badan Peradilan Agama, 2011)","previouslyFormattedCitation":"(Jenderal Badan Peradilan Agama, 2011)"},"properties":{"noteIndex":0},"schema":"https://github.com/citation-style-language/schema/raw/master/csl-citation.json"}</w:instrText>
      </w:r>
      <w:r w:rsidR="00CC4AE5">
        <w:rPr>
          <w:rFonts w:asciiTheme="majorBidi" w:eastAsia="Times New Roman" w:hAnsiTheme="majorBidi" w:cstheme="majorBidi"/>
          <w:i/>
          <w:iCs/>
          <w:lang w:eastAsia="id-ID"/>
        </w:rPr>
        <w:fldChar w:fldCharType="separate"/>
      </w:r>
      <w:r w:rsidR="00CC4AE5" w:rsidRPr="00CC4AE5">
        <w:rPr>
          <w:rFonts w:asciiTheme="majorBidi" w:eastAsia="Times New Roman" w:hAnsiTheme="majorBidi" w:cstheme="majorBidi"/>
          <w:iCs/>
          <w:noProof/>
          <w:lang w:eastAsia="id-ID"/>
        </w:rPr>
        <w:t>(Jenderal Badan Peradilan Agama, 2011)</w:t>
      </w:r>
      <w:r w:rsidR="00CC4AE5">
        <w:rPr>
          <w:rFonts w:asciiTheme="majorBidi" w:eastAsia="Times New Roman" w:hAnsiTheme="majorBidi" w:cstheme="majorBidi"/>
          <w:i/>
          <w:iCs/>
          <w:lang w:eastAsia="id-ID"/>
        </w:rPr>
        <w:fldChar w:fldCharType="end"/>
      </w:r>
      <w:r w:rsidR="00CC4AE5" w:rsidRPr="009F5C02">
        <w:rPr>
          <w:rFonts w:asciiTheme="majorBidi" w:eastAsia="Times New Roman" w:hAnsiTheme="majorBidi" w:cstheme="majorBidi"/>
          <w:lang w:eastAsia="id-ID"/>
        </w:rPr>
        <w:t xml:space="preserve"> </w:t>
      </w:r>
    </w:p>
    <w:p w:rsidR="00A865E5" w:rsidRPr="00636C03" w:rsidRDefault="00A865E5" w:rsidP="00636C03">
      <w:pPr>
        <w:spacing w:after="0" w:line="360" w:lineRule="auto"/>
        <w:jc w:val="both"/>
        <w:rPr>
          <w:rFonts w:asciiTheme="majorBidi" w:hAnsiTheme="majorBidi" w:cstheme="majorBidi"/>
          <w:lang w:val="id-ID"/>
        </w:rPr>
      </w:pPr>
    </w:p>
    <w:p w:rsidR="00E26F9E" w:rsidRPr="000D67D9" w:rsidRDefault="000D67D9" w:rsidP="00791739">
      <w:pPr>
        <w:pStyle w:val="ListParagraph"/>
        <w:numPr>
          <w:ilvl w:val="0"/>
          <w:numId w:val="8"/>
        </w:numPr>
        <w:spacing w:after="0" w:line="360" w:lineRule="auto"/>
        <w:jc w:val="both"/>
        <w:rPr>
          <w:rFonts w:asciiTheme="majorBidi" w:hAnsiTheme="majorBidi" w:cstheme="majorBidi"/>
        </w:rPr>
      </w:pPr>
      <w:r>
        <w:rPr>
          <w:rFonts w:asciiTheme="majorBidi" w:hAnsiTheme="majorBidi" w:cstheme="majorBidi"/>
          <w:b/>
          <w:bCs/>
        </w:rPr>
        <w:t>Kesepakatan Penggarap Dengan Pemilik Lahan Di Desa Sei Bejangkar Kabupaten Batu Bara</w:t>
      </w:r>
    </w:p>
    <w:p w:rsidR="00DF59CE" w:rsidRPr="00DF59CE" w:rsidRDefault="000D67D9" w:rsidP="006538A3">
      <w:pPr>
        <w:pStyle w:val="ListParagraph"/>
        <w:spacing w:after="0" w:line="360" w:lineRule="auto"/>
        <w:ind w:left="0"/>
        <w:jc w:val="both"/>
        <w:rPr>
          <w:rFonts w:asciiTheme="majorBidi" w:hAnsiTheme="majorBidi" w:cstheme="majorBidi"/>
          <w:b/>
          <w:bCs/>
        </w:rPr>
      </w:pPr>
      <w:r>
        <w:rPr>
          <w:rFonts w:asciiTheme="majorBidi" w:hAnsiTheme="majorBidi" w:cstheme="majorBidi"/>
        </w:rPr>
        <w:tab/>
        <w:t xml:space="preserve">Di dalam </w:t>
      </w:r>
      <w:r>
        <w:rPr>
          <w:rFonts w:asciiTheme="majorBidi" w:hAnsiTheme="majorBidi" w:cstheme="majorBidi"/>
          <w:i/>
          <w:iCs/>
        </w:rPr>
        <w:t xml:space="preserve">muzara’ah </w:t>
      </w:r>
      <w:r>
        <w:rPr>
          <w:rFonts w:asciiTheme="majorBidi" w:hAnsiTheme="majorBidi" w:cstheme="majorBidi"/>
        </w:rPr>
        <w:t>terdapat akad atau kesepakatan awal</w:t>
      </w:r>
      <w:r w:rsidR="00DF59CE">
        <w:rPr>
          <w:rFonts w:asciiTheme="majorBidi" w:hAnsiTheme="majorBidi" w:cstheme="majorBidi"/>
        </w:rPr>
        <w:t xml:space="preserve"> atau perjanjian </w:t>
      </w:r>
      <w:r>
        <w:rPr>
          <w:rFonts w:asciiTheme="majorBidi" w:hAnsiTheme="majorBidi" w:cstheme="majorBidi"/>
        </w:rPr>
        <w:t xml:space="preserve"> antara pemilik lahan dengan penggarap yang disepakati oleh kedua </w:t>
      </w:r>
      <w:r w:rsidR="002E7B1A">
        <w:rPr>
          <w:rFonts w:asciiTheme="majorBidi" w:hAnsiTheme="majorBidi" w:cstheme="majorBidi"/>
        </w:rPr>
        <w:t xml:space="preserve">belah pihak. </w:t>
      </w:r>
      <w:r w:rsidR="00DF59CE">
        <w:rPr>
          <w:rFonts w:asciiTheme="majorBidi" w:hAnsiTheme="majorBidi" w:cstheme="majorBidi"/>
        </w:rPr>
        <w:t xml:space="preserve">Pasal 1313 KUHPerdata menyatakan: </w:t>
      </w:r>
      <w:r w:rsidR="00DF59CE" w:rsidRPr="00DF59CE">
        <w:rPr>
          <w:rFonts w:asciiTheme="majorBidi" w:hAnsiTheme="majorBidi" w:cstheme="majorBidi"/>
          <w:i/>
          <w:iCs/>
        </w:rPr>
        <w:t>“Perjanjian adalah suatu perbuatan dengan mana satu orang atau lebih mengikatkan dirinya terhadap satu orang lain atau lebih.”</w:t>
      </w:r>
      <w:r w:rsidR="00DF59CE">
        <w:rPr>
          <w:rFonts w:asciiTheme="majorBidi" w:hAnsiTheme="majorBidi" w:cstheme="majorBidi"/>
        </w:rPr>
        <w:t xml:space="preserve"> </w:t>
      </w:r>
      <w:r w:rsidR="00F868DD">
        <w:rPr>
          <w:rFonts w:asciiTheme="majorBidi" w:hAnsiTheme="majorBidi" w:cstheme="majorBidi"/>
          <w:b/>
          <w:bCs/>
        </w:rPr>
        <w:fldChar w:fldCharType="begin" w:fldLock="1"/>
      </w:r>
      <w:r w:rsidR="00F868DD">
        <w:rPr>
          <w:rFonts w:asciiTheme="majorBidi" w:hAnsiTheme="majorBidi" w:cstheme="majorBidi"/>
          <w:b/>
          <w:bCs/>
        </w:rPr>
        <w:instrText>ADDIN CSL_CITATION {"citationItems":[{"id":"ITEM-1","itemData":{"author":[{"dropping-particle":"","family":"Sinaga","given":"Niru Anita","non-dropping-particle":"","parse-names":false,"suffix":""},{"dropping-particle":"","family":"Darwis","given":"Nurlely","non-dropping-particle":"","parse-names":false,"suffix":""}],"id":"ITEM-1","issued":{"date-parts":[["0"]]},"title":"Wanprestasi Dan Akibatnya Dalam Pelaksanaan Perjanjian","type":"article-journal"},"uris":["http://www.mendeley.com/documents/?uuid=7038a4f1-36fb-4965-b4bb-683937348a1a"]}],"mendeley":{"formattedCitation":"(Sinaga &amp; Darwis, n.d.)","plainTextFormattedCitation":"(Sinaga &amp; Darwis, n.d.)","previouslyFormattedCitation":"(Sinaga &amp; Darwis, n.d.)"},"properties":{"noteIndex":0},"schema":"https://github.com/citation-style-language/schema/raw/master/csl-citation.json"}</w:instrText>
      </w:r>
      <w:r w:rsidR="00F868DD">
        <w:rPr>
          <w:rFonts w:asciiTheme="majorBidi" w:hAnsiTheme="majorBidi" w:cstheme="majorBidi"/>
          <w:b/>
          <w:bCs/>
        </w:rPr>
        <w:fldChar w:fldCharType="separate"/>
      </w:r>
      <w:r w:rsidR="00F868DD" w:rsidRPr="00F868DD">
        <w:rPr>
          <w:rFonts w:asciiTheme="majorBidi" w:hAnsiTheme="majorBidi" w:cstheme="majorBidi"/>
          <w:bCs/>
          <w:noProof/>
        </w:rPr>
        <w:t>(Sinaga &amp; Darwis, n.d.)</w:t>
      </w:r>
      <w:r w:rsidR="00F868DD">
        <w:rPr>
          <w:rFonts w:asciiTheme="majorBidi" w:hAnsiTheme="majorBidi" w:cstheme="majorBidi"/>
          <w:b/>
          <w:bCs/>
        </w:rPr>
        <w:fldChar w:fldCharType="end"/>
      </w:r>
    </w:p>
    <w:p w:rsidR="006538A3" w:rsidRDefault="00DF59CE" w:rsidP="006538A3">
      <w:pPr>
        <w:pStyle w:val="ListParagraph"/>
        <w:spacing w:after="0" w:line="360" w:lineRule="auto"/>
        <w:ind w:left="0"/>
        <w:jc w:val="both"/>
        <w:rPr>
          <w:rFonts w:asciiTheme="majorBidi" w:hAnsiTheme="majorBidi" w:cstheme="majorBidi"/>
        </w:rPr>
      </w:pPr>
      <w:r>
        <w:rPr>
          <w:rFonts w:asciiTheme="majorBidi" w:hAnsiTheme="majorBidi" w:cstheme="majorBidi"/>
        </w:rPr>
        <w:tab/>
      </w:r>
      <w:r w:rsidR="00C60C4A">
        <w:rPr>
          <w:rFonts w:asciiTheme="majorBidi" w:hAnsiTheme="majorBidi" w:cstheme="majorBidi"/>
        </w:rPr>
        <w:t xml:space="preserve">Bukan hanya rukun </w:t>
      </w:r>
      <w:r w:rsidR="00C60C4A" w:rsidRPr="00C60C4A">
        <w:rPr>
          <w:rFonts w:asciiTheme="majorBidi" w:hAnsiTheme="majorBidi" w:cstheme="majorBidi"/>
          <w:i/>
          <w:iCs/>
        </w:rPr>
        <w:t>muzara’ah</w:t>
      </w:r>
      <w:r w:rsidR="00C60C4A">
        <w:rPr>
          <w:rFonts w:asciiTheme="majorBidi" w:hAnsiTheme="majorBidi" w:cstheme="majorBidi"/>
        </w:rPr>
        <w:t>, tetapi s</w:t>
      </w:r>
      <w:r w:rsidR="006538A3" w:rsidRPr="00C60C4A">
        <w:rPr>
          <w:rFonts w:asciiTheme="majorBidi" w:hAnsiTheme="majorBidi" w:cstheme="majorBidi"/>
        </w:rPr>
        <w:t>uatu</w:t>
      </w:r>
      <w:r w:rsidR="006538A3">
        <w:rPr>
          <w:rFonts w:asciiTheme="majorBidi" w:hAnsiTheme="majorBidi" w:cstheme="majorBidi"/>
        </w:rPr>
        <w:t xml:space="preserve"> akad perjanjian kerja sama dianggap sah apabila </w:t>
      </w:r>
      <w:r w:rsidR="00C60C4A">
        <w:rPr>
          <w:rFonts w:asciiTheme="majorBidi" w:hAnsiTheme="majorBidi" w:cstheme="majorBidi"/>
        </w:rPr>
        <w:t xml:space="preserve">juga </w:t>
      </w:r>
      <w:r w:rsidR="006538A3">
        <w:rPr>
          <w:rFonts w:asciiTheme="majorBidi" w:hAnsiTheme="majorBidi" w:cstheme="majorBidi"/>
        </w:rPr>
        <w:t xml:space="preserve">memenuhi syarat-syarat </w:t>
      </w:r>
      <w:r w:rsidR="006538A3">
        <w:rPr>
          <w:rFonts w:asciiTheme="majorBidi" w:hAnsiTheme="majorBidi" w:cstheme="majorBidi"/>
          <w:i/>
          <w:iCs/>
        </w:rPr>
        <w:t>muzara’ah</w:t>
      </w:r>
      <w:r w:rsidR="006538A3">
        <w:rPr>
          <w:rFonts w:asciiTheme="majorBidi" w:hAnsiTheme="majorBidi" w:cstheme="majorBidi"/>
        </w:rPr>
        <w:t xml:space="preserve"> </w:t>
      </w:r>
      <w:r w:rsidR="00050DFF">
        <w:rPr>
          <w:rFonts w:asciiTheme="majorBidi" w:hAnsiTheme="majorBidi" w:cstheme="majorBidi"/>
        </w:rPr>
        <w:t xml:space="preserve">yang harus dipenuhi </w:t>
      </w:r>
      <w:r w:rsidR="006538A3">
        <w:rPr>
          <w:rFonts w:asciiTheme="majorBidi" w:hAnsiTheme="majorBidi" w:cstheme="majorBidi"/>
        </w:rPr>
        <w:t>diantaranya:</w:t>
      </w:r>
    </w:p>
    <w:p w:rsidR="006538A3" w:rsidRPr="00740D63" w:rsidRDefault="00740D63" w:rsidP="00D36967">
      <w:pPr>
        <w:pStyle w:val="ListParagraph"/>
        <w:numPr>
          <w:ilvl w:val="0"/>
          <w:numId w:val="5"/>
        </w:numPr>
        <w:spacing w:after="0" w:line="360" w:lineRule="auto"/>
        <w:jc w:val="both"/>
        <w:rPr>
          <w:rFonts w:asciiTheme="majorBidi" w:hAnsiTheme="majorBidi" w:cstheme="majorBidi"/>
        </w:rPr>
      </w:pPr>
      <w:r>
        <w:rPr>
          <w:rFonts w:asciiTheme="majorBidi" w:hAnsiTheme="majorBidi" w:cstheme="majorBidi"/>
        </w:rPr>
        <w:t xml:space="preserve">Syarat yang bertalian dengan </w:t>
      </w:r>
      <w:r w:rsidRPr="00740D63">
        <w:rPr>
          <w:rFonts w:asciiTheme="majorBidi" w:hAnsiTheme="majorBidi" w:cstheme="majorBidi"/>
          <w:i/>
          <w:iCs/>
        </w:rPr>
        <w:t>‘aqidain</w:t>
      </w:r>
      <w:r>
        <w:rPr>
          <w:rFonts w:asciiTheme="majorBidi" w:hAnsiTheme="majorBidi" w:cstheme="majorBidi"/>
          <w:i/>
          <w:iCs/>
        </w:rPr>
        <w:t xml:space="preserve"> </w:t>
      </w:r>
      <w:r>
        <w:rPr>
          <w:rFonts w:asciiTheme="majorBidi" w:hAnsiTheme="majorBidi" w:cstheme="majorBidi"/>
        </w:rPr>
        <w:t>(pemilik dan pengelola lahan), harus berakal (</w:t>
      </w:r>
      <w:r w:rsidRPr="00740D63">
        <w:rPr>
          <w:rFonts w:asciiTheme="majorBidi" w:hAnsiTheme="majorBidi" w:cstheme="majorBidi"/>
          <w:i/>
          <w:iCs/>
        </w:rPr>
        <w:t>mumayiz</w:t>
      </w:r>
      <w:r w:rsidR="00D87699">
        <w:rPr>
          <w:rFonts w:asciiTheme="majorBidi" w:hAnsiTheme="majorBidi" w:cstheme="majorBidi"/>
        </w:rPr>
        <w:t xml:space="preserve">), maka tidak sah akad </w:t>
      </w:r>
      <w:r>
        <w:rPr>
          <w:rFonts w:asciiTheme="majorBidi" w:hAnsiTheme="majorBidi" w:cstheme="majorBidi"/>
        </w:rPr>
        <w:t xml:space="preserve">muzara’ah yang dilakukan oleh orang gila atau anak kecil yang belum </w:t>
      </w:r>
      <w:r>
        <w:rPr>
          <w:rFonts w:asciiTheme="majorBidi" w:hAnsiTheme="majorBidi" w:cstheme="majorBidi"/>
          <w:i/>
          <w:iCs/>
        </w:rPr>
        <w:t>mumayiz</w:t>
      </w:r>
      <w:r>
        <w:rPr>
          <w:rFonts w:asciiTheme="majorBidi" w:hAnsiTheme="majorBidi" w:cstheme="majorBidi"/>
        </w:rPr>
        <w:t xml:space="preserve">, karena akal merupakan syarat ahliyyah dalam penggunaan harta. Menurut Hanafiyyah hal tersebut tidak termasuk syarat, sedamgkan Syafi’iyyah dan Hanabilah tidak mensyaratkan. </w:t>
      </w:r>
      <w:r w:rsidR="00D36967">
        <w:rPr>
          <w:rFonts w:asciiTheme="majorBidi" w:hAnsiTheme="majorBidi" w:cstheme="majorBidi"/>
        </w:rPr>
        <w:fldChar w:fldCharType="begin" w:fldLock="1"/>
      </w:r>
      <w:r w:rsidR="00B865CD">
        <w:rPr>
          <w:rFonts w:asciiTheme="majorBidi" w:hAnsiTheme="majorBidi" w:cstheme="majorBidi"/>
        </w:rPr>
        <w:instrText>ADDIN CSL_CITATION {"citationItems":[{"id":"ITEM-1","itemData":{"author":[{"dropping-particle":"","family":"S","given":"Zainuddin","non-dropping-particle":"","parse-names":false,"suffix":""},{"dropping-particle":"","family":"Suhandani","given":"Eno","non-dropping-particle":"","parse-names":false,"suffix":""}],"container-title":"Jurnal Muamalah","id":"ITEM-1","issue":"1","issued":{"date-parts":[["2016"]]},"title":"Muzara'ah dan Kesejahteraan Masyarakat Luwu Timur","type":"article-journal","volume":"VI"},"uris":["http://www.mendeley.com/documents/?uuid=4d8267f9-6f6a-3eae-84bc-51c70f6225ab"]}],"mendeley":{"formattedCitation":"(S &amp; Suhandani, 2016)","plainTextFormattedCitation":"(S &amp; Suhandani, 2016)","previouslyFormattedCitation":"(S &amp; Suhandani, 2016)"},"properties":{"noteIndex":0},"schema":"https://github.com/citation-style-language/schema/raw/master/csl-citation.json"}</w:instrText>
      </w:r>
      <w:r w:rsidR="00D36967">
        <w:rPr>
          <w:rFonts w:asciiTheme="majorBidi" w:hAnsiTheme="majorBidi" w:cstheme="majorBidi"/>
        </w:rPr>
        <w:fldChar w:fldCharType="separate"/>
      </w:r>
      <w:r w:rsidR="00D36967" w:rsidRPr="00D36967">
        <w:rPr>
          <w:rFonts w:asciiTheme="majorBidi" w:hAnsiTheme="majorBidi" w:cstheme="majorBidi"/>
          <w:noProof/>
        </w:rPr>
        <w:t>(S &amp; Suhandani, 2016)</w:t>
      </w:r>
      <w:r w:rsidR="00D36967">
        <w:rPr>
          <w:rFonts w:asciiTheme="majorBidi" w:hAnsiTheme="majorBidi" w:cstheme="majorBidi"/>
        </w:rPr>
        <w:fldChar w:fldCharType="end"/>
      </w:r>
    </w:p>
    <w:p w:rsidR="00E52D53" w:rsidRDefault="005F15CD" w:rsidP="00791739">
      <w:pPr>
        <w:pStyle w:val="ListParagraph"/>
        <w:numPr>
          <w:ilvl w:val="0"/>
          <w:numId w:val="5"/>
        </w:numPr>
        <w:spacing w:after="0" w:line="360" w:lineRule="auto"/>
        <w:jc w:val="both"/>
        <w:rPr>
          <w:rFonts w:asciiTheme="majorBidi" w:hAnsiTheme="majorBidi" w:cstheme="majorBidi"/>
        </w:rPr>
      </w:pPr>
      <w:r>
        <w:rPr>
          <w:rFonts w:asciiTheme="majorBidi" w:hAnsiTheme="majorBidi" w:cstheme="majorBidi"/>
        </w:rPr>
        <w:t xml:space="preserve">Syarat hasil tanaman </w:t>
      </w:r>
      <w:r w:rsidR="00E52D53">
        <w:rPr>
          <w:rFonts w:asciiTheme="majorBidi" w:hAnsiTheme="majorBidi" w:cstheme="majorBidi"/>
        </w:rPr>
        <w:t>yaitu:</w:t>
      </w:r>
    </w:p>
    <w:p w:rsidR="00E52D53" w:rsidRDefault="00E52D53" w:rsidP="00791739">
      <w:pPr>
        <w:pStyle w:val="ListParagraph"/>
        <w:numPr>
          <w:ilvl w:val="0"/>
          <w:numId w:val="6"/>
        </w:numPr>
        <w:spacing w:after="0" w:line="360" w:lineRule="auto"/>
        <w:jc w:val="both"/>
        <w:rPr>
          <w:rFonts w:asciiTheme="majorBidi" w:hAnsiTheme="majorBidi" w:cstheme="majorBidi"/>
        </w:rPr>
      </w:pPr>
      <w:r>
        <w:rPr>
          <w:rFonts w:asciiTheme="majorBidi" w:hAnsiTheme="majorBidi" w:cstheme="majorBidi"/>
        </w:rPr>
        <w:t xml:space="preserve">hasil tanaman harus dijelaskan dalam perjanjian, karena hal itu sama </w:t>
      </w:r>
      <w:r>
        <w:rPr>
          <w:rFonts w:asciiTheme="majorBidi" w:hAnsiTheme="majorBidi" w:cstheme="majorBidi"/>
        </w:rPr>
        <w:lastRenderedPageBreak/>
        <w:t>dengan upah, maka apabila tidak jelas akan menyebabkan rusaknya akad.</w:t>
      </w:r>
    </w:p>
    <w:p w:rsidR="00E52D53" w:rsidRDefault="00E52D53" w:rsidP="00791739">
      <w:pPr>
        <w:pStyle w:val="ListParagraph"/>
        <w:numPr>
          <w:ilvl w:val="0"/>
          <w:numId w:val="6"/>
        </w:numPr>
        <w:spacing w:after="0" w:line="360" w:lineRule="auto"/>
        <w:jc w:val="both"/>
        <w:rPr>
          <w:rFonts w:asciiTheme="majorBidi" w:hAnsiTheme="majorBidi" w:cstheme="majorBidi"/>
        </w:rPr>
      </w:pPr>
      <w:r>
        <w:rPr>
          <w:rFonts w:asciiTheme="majorBidi" w:hAnsiTheme="majorBidi" w:cstheme="majorBidi"/>
        </w:rPr>
        <w:t>Hasil tanaman harus dimiliki bersama oleh para pihak yang melakukan akad.</w:t>
      </w:r>
    </w:p>
    <w:p w:rsidR="00E52D53" w:rsidRPr="00272AB4" w:rsidRDefault="00E52D53" w:rsidP="00D36967">
      <w:pPr>
        <w:pStyle w:val="ListParagraph"/>
        <w:numPr>
          <w:ilvl w:val="0"/>
          <w:numId w:val="6"/>
        </w:numPr>
        <w:spacing w:after="0" w:line="360" w:lineRule="auto"/>
        <w:jc w:val="both"/>
        <w:rPr>
          <w:rFonts w:asciiTheme="majorBidi" w:hAnsiTheme="majorBidi" w:cstheme="majorBidi"/>
        </w:rPr>
      </w:pPr>
      <w:r>
        <w:rPr>
          <w:rFonts w:asciiTheme="majorBidi" w:hAnsiTheme="majorBidi" w:cstheme="majorBidi"/>
        </w:rPr>
        <w:t xml:space="preserve">Pembagian hasil panen itu ditentukan setengah, sepertiga, seperempat sesuai kesepakatan dari awal akad, sehingga tidak timbul perselisihan dikemudian hari. </w:t>
      </w:r>
      <w:r w:rsidR="00D36967">
        <w:rPr>
          <w:rFonts w:asciiTheme="majorBidi" w:hAnsiTheme="majorBidi" w:cstheme="majorBidi"/>
        </w:rPr>
        <w:fldChar w:fldCharType="begin" w:fldLock="1"/>
      </w:r>
      <w:r w:rsidR="00CA2547">
        <w:rPr>
          <w:rFonts w:asciiTheme="majorBidi" w:hAnsiTheme="majorBidi" w:cstheme="majorBidi"/>
        </w:rPr>
        <w:instrText>ADDIN CSL_CITATION {"citationItems":[{"id":"ITEM-1","itemData":{"author":[{"dropping-particle":"","family":"Roby","given":"Muhammad Alfah","non-dropping-particle":"","parse-names":false,"suffix":""}],"id":"ITEM-1","issued":{"date-parts":[["2018"]]},"number-of-pages":"29-30","publisher":"Universitas Islam Negeri Sumatera Utara","publisher-place":"Medan","title":"Hukum Muzara'ah Menurut As-Syirazi Dan Ibnu Quddamah","type":"thesis"},"uris":["http://www.mendeley.com/documents/?uuid=7baa2ade-a738-3f17-971e-e3618de4cbcd"]}],"mendeley":{"formattedCitation":"(Roby, 2018)","plainTextFormattedCitation":"(Roby, 2018)","previouslyFormattedCitation":"(Roby, 2018)"},"properties":{"noteIndex":0},"schema":"https://github.com/citation-style-language/schema/raw/master/csl-citation.json"}</w:instrText>
      </w:r>
      <w:r w:rsidR="00D36967">
        <w:rPr>
          <w:rFonts w:asciiTheme="majorBidi" w:hAnsiTheme="majorBidi" w:cstheme="majorBidi"/>
        </w:rPr>
        <w:fldChar w:fldCharType="separate"/>
      </w:r>
      <w:r w:rsidR="00D36967" w:rsidRPr="00D36967">
        <w:rPr>
          <w:rFonts w:asciiTheme="majorBidi" w:hAnsiTheme="majorBidi" w:cstheme="majorBidi"/>
          <w:noProof/>
        </w:rPr>
        <w:t>(Roby, 2018)</w:t>
      </w:r>
      <w:r w:rsidR="00D36967">
        <w:rPr>
          <w:rFonts w:asciiTheme="majorBidi" w:hAnsiTheme="majorBidi" w:cstheme="majorBidi"/>
        </w:rPr>
        <w:fldChar w:fldCharType="end"/>
      </w:r>
    </w:p>
    <w:p w:rsidR="00272AB4" w:rsidRDefault="00272AB4" w:rsidP="00791739">
      <w:pPr>
        <w:pStyle w:val="ListParagraph"/>
        <w:numPr>
          <w:ilvl w:val="0"/>
          <w:numId w:val="5"/>
        </w:numPr>
        <w:spacing w:after="0" w:line="360" w:lineRule="auto"/>
        <w:jc w:val="both"/>
        <w:rPr>
          <w:rFonts w:asciiTheme="majorBidi" w:hAnsiTheme="majorBidi" w:cstheme="majorBidi"/>
        </w:rPr>
      </w:pPr>
      <w:r>
        <w:rPr>
          <w:rFonts w:asciiTheme="majorBidi" w:hAnsiTheme="majorBidi" w:cstheme="majorBidi"/>
        </w:rPr>
        <w:t xml:space="preserve">Syarat tanah yang akan ditanami yaitu tanah harus layak untuk ditanami, tanah yang akan digarap harus diketahui dengan jelas, dan tanah tersebut harus diserahkan kepada penggarap sehingga ia mempunyai kebebasan untuk menggarapnya. </w:t>
      </w:r>
    </w:p>
    <w:p w:rsidR="0056664D" w:rsidRPr="0056664D" w:rsidRDefault="00272AB4" w:rsidP="00791739">
      <w:pPr>
        <w:pStyle w:val="ListParagraph"/>
        <w:numPr>
          <w:ilvl w:val="0"/>
          <w:numId w:val="5"/>
        </w:numPr>
        <w:spacing w:after="0" w:line="360" w:lineRule="auto"/>
        <w:jc w:val="both"/>
        <w:rPr>
          <w:rFonts w:asciiTheme="majorBidi" w:hAnsiTheme="majorBidi" w:cstheme="majorBidi"/>
          <w:i/>
          <w:iCs/>
        </w:rPr>
      </w:pPr>
      <w:r>
        <w:rPr>
          <w:rFonts w:asciiTheme="majorBidi" w:hAnsiTheme="majorBidi" w:cstheme="majorBidi"/>
        </w:rPr>
        <w:t xml:space="preserve">Syarat objek akad dalam </w:t>
      </w:r>
      <w:r>
        <w:rPr>
          <w:rFonts w:asciiTheme="majorBidi" w:hAnsiTheme="majorBidi" w:cstheme="majorBidi"/>
          <w:i/>
          <w:iCs/>
        </w:rPr>
        <w:t xml:space="preserve">muzara’ah </w:t>
      </w:r>
      <w:r>
        <w:rPr>
          <w:rFonts w:asciiTheme="majorBidi" w:hAnsiTheme="majorBidi" w:cstheme="majorBidi"/>
        </w:rPr>
        <w:t xml:space="preserve">harus </w:t>
      </w:r>
      <w:r w:rsidR="0056664D">
        <w:rPr>
          <w:rFonts w:asciiTheme="majorBidi" w:hAnsiTheme="majorBidi" w:cstheme="majorBidi"/>
        </w:rPr>
        <w:t xml:space="preserve">sesuai dengan tujuan dilaksanakannya akad, baik menurut </w:t>
      </w:r>
      <w:r w:rsidR="0056664D" w:rsidRPr="0056664D">
        <w:rPr>
          <w:rFonts w:asciiTheme="majorBidi" w:hAnsiTheme="majorBidi" w:cstheme="majorBidi"/>
          <w:i/>
          <w:iCs/>
        </w:rPr>
        <w:t xml:space="preserve">syara’ </w:t>
      </w:r>
      <w:r w:rsidR="0056664D">
        <w:rPr>
          <w:rFonts w:asciiTheme="majorBidi" w:hAnsiTheme="majorBidi" w:cstheme="majorBidi"/>
        </w:rPr>
        <w:t xml:space="preserve">maupun </w:t>
      </w:r>
      <w:r w:rsidR="0056664D">
        <w:rPr>
          <w:rFonts w:asciiTheme="majorBidi" w:hAnsiTheme="majorBidi" w:cstheme="majorBidi"/>
          <w:i/>
          <w:iCs/>
        </w:rPr>
        <w:t>urf</w:t>
      </w:r>
      <w:r w:rsidR="0056664D">
        <w:rPr>
          <w:rFonts w:asciiTheme="majorBidi" w:hAnsiTheme="majorBidi" w:cstheme="majorBidi"/>
        </w:rPr>
        <w:t xml:space="preserve"> (adat). </w:t>
      </w:r>
    </w:p>
    <w:p w:rsidR="0056664D" w:rsidRPr="0056664D" w:rsidRDefault="0056664D" w:rsidP="00791739">
      <w:pPr>
        <w:pStyle w:val="ListParagraph"/>
        <w:numPr>
          <w:ilvl w:val="0"/>
          <w:numId w:val="5"/>
        </w:numPr>
        <w:spacing w:after="0" w:line="360" w:lineRule="auto"/>
        <w:jc w:val="both"/>
        <w:rPr>
          <w:rFonts w:asciiTheme="majorBidi" w:hAnsiTheme="majorBidi" w:cstheme="majorBidi"/>
          <w:i/>
          <w:iCs/>
        </w:rPr>
      </w:pPr>
      <w:r>
        <w:rPr>
          <w:rFonts w:asciiTheme="majorBidi" w:hAnsiTheme="majorBidi" w:cstheme="majorBidi"/>
        </w:rPr>
        <w:t xml:space="preserve">Syarat alat yang digunakan untuk bercocok tanam, baik berupa hewan (tradisional) maupun alat modern haruslah mengikuti akad. </w:t>
      </w:r>
    </w:p>
    <w:p w:rsidR="00E52D53" w:rsidRPr="003D0A2A" w:rsidRDefault="0056664D" w:rsidP="00D36967">
      <w:pPr>
        <w:pStyle w:val="ListParagraph"/>
        <w:numPr>
          <w:ilvl w:val="0"/>
          <w:numId w:val="5"/>
        </w:numPr>
        <w:spacing w:after="0" w:line="360" w:lineRule="auto"/>
        <w:jc w:val="both"/>
        <w:rPr>
          <w:rFonts w:asciiTheme="majorBidi" w:hAnsiTheme="majorBidi" w:cstheme="majorBidi"/>
          <w:i/>
          <w:iCs/>
        </w:rPr>
      </w:pPr>
      <w:r>
        <w:rPr>
          <w:rFonts w:asciiTheme="majorBidi" w:hAnsiTheme="majorBidi" w:cstheme="majorBidi"/>
        </w:rPr>
        <w:t xml:space="preserve">Syarat masa </w:t>
      </w:r>
      <w:r>
        <w:rPr>
          <w:rFonts w:asciiTheme="majorBidi" w:hAnsiTheme="majorBidi" w:cstheme="majorBidi"/>
          <w:i/>
          <w:iCs/>
        </w:rPr>
        <w:t>muzara’ah</w:t>
      </w:r>
      <w:r>
        <w:rPr>
          <w:rFonts w:asciiTheme="majorBidi" w:hAnsiTheme="majorBidi" w:cstheme="majorBidi"/>
        </w:rPr>
        <w:t xml:space="preserve"> h</w:t>
      </w:r>
      <w:r w:rsidRPr="003D0A2A">
        <w:rPr>
          <w:rFonts w:asciiTheme="majorBidi" w:hAnsiTheme="majorBidi" w:cstheme="majorBidi"/>
        </w:rPr>
        <w:t>arus jelas dan ditentukan atau diketahui, misalnya satu tahun atau dua tahun.</w:t>
      </w:r>
      <w:r w:rsidR="00D36967">
        <w:t xml:space="preserve"> </w:t>
      </w:r>
      <w:r w:rsidR="00D36967">
        <w:fldChar w:fldCharType="begin" w:fldLock="1"/>
      </w:r>
      <w:r w:rsidR="00D36967">
        <w:instrText>ADDIN CSL_CITATION {"citationItems":[{"id":"ITEM-1","itemData":{"author":[{"dropping-particle":"","family":"Ghazaly","given":"Abdurrahman","non-dropping-particle":"","parse-names":false,"suffix":""}],"id":"ITEM-1","issued":{"date-parts":[["2011"]]},"number-of-pages":"398","publisher-place":"Jakarta","title":"Fiqh Muamalah","type":"book"},"uris":["http://www.mendeley.com/documents/?uuid=f9959b42-549f-304b-9404-d0defbb33077"]}],"mendeley":{"formattedCitation":"(Ghazaly, 2011)","plainTextFormattedCitation":"(Ghazaly, 2011)","previouslyFormattedCitation":"(Ghazaly, 2011)"},"properties":{"noteIndex":0},"schema":"https://github.com/citation-style-language/schema/raw/master/csl-citation.json"}</w:instrText>
      </w:r>
      <w:r w:rsidR="00D36967">
        <w:fldChar w:fldCharType="separate"/>
      </w:r>
      <w:r w:rsidR="00D36967" w:rsidRPr="00D36967">
        <w:rPr>
          <w:noProof/>
        </w:rPr>
        <w:t>(Ghazaly, 2011)</w:t>
      </w:r>
      <w:r w:rsidR="00D36967">
        <w:fldChar w:fldCharType="end"/>
      </w:r>
    </w:p>
    <w:p w:rsidR="0056664D" w:rsidRDefault="0056664D" w:rsidP="00325B41">
      <w:pPr>
        <w:spacing w:after="0" w:line="360" w:lineRule="auto"/>
        <w:jc w:val="both"/>
        <w:rPr>
          <w:rFonts w:asciiTheme="majorBidi" w:hAnsiTheme="majorBidi" w:cstheme="majorBidi"/>
          <w:lang w:val="id-ID"/>
        </w:rPr>
      </w:pPr>
      <w:r w:rsidRPr="003B2F0E">
        <w:rPr>
          <w:rFonts w:asciiTheme="majorBidi" w:hAnsiTheme="majorBidi" w:cstheme="majorBidi"/>
          <w:lang w:val="id-ID"/>
        </w:rPr>
        <w:tab/>
      </w:r>
      <w:r>
        <w:rPr>
          <w:rFonts w:asciiTheme="majorBidi" w:hAnsiTheme="majorBidi" w:cstheme="majorBidi"/>
          <w:lang w:val="id-ID"/>
        </w:rPr>
        <w:t xml:space="preserve">Perjanjian atau kesepakatan awal dalam akad </w:t>
      </w:r>
      <w:r>
        <w:rPr>
          <w:rFonts w:asciiTheme="majorBidi" w:hAnsiTheme="majorBidi" w:cstheme="majorBidi"/>
          <w:i/>
          <w:iCs/>
          <w:lang w:val="id-ID"/>
        </w:rPr>
        <w:t xml:space="preserve">muzara’ah </w:t>
      </w:r>
      <w:r>
        <w:rPr>
          <w:rFonts w:asciiTheme="majorBidi" w:hAnsiTheme="majorBidi" w:cstheme="majorBidi"/>
          <w:lang w:val="id-ID"/>
        </w:rPr>
        <w:t xml:space="preserve">yang terjadi di Desa Sei Bejangkar, Kabupaten Batu Bara dikatakan sah karena telah memenuhi rukun dan syarat </w:t>
      </w:r>
      <w:r>
        <w:rPr>
          <w:rFonts w:asciiTheme="majorBidi" w:hAnsiTheme="majorBidi" w:cstheme="majorBidi"/>
          <w:i/>
          <w:iCs/>
          <w:lang w:val="id-ID"/>
        </w:rPr>
        <w:t>muzara’ah</w:t>
      </w:r>
      <w:r w:rsidR="00325B41">
        <w:rPr>
          <w:rFonts w:asciiTheme="majorBidi" w:hAnsiTheme="majorBidi" w:cstheme="majorBidi"/>
          <w:lang w:val="id-ID"/>
        </w:rPr>
        <w:t xml:space="preserve">. Dari hasil wawancara dengan pihak </w:t>
      </w:r>
      <w:r w:rsidR="00325B41">
        <w:rPr>
          <w:rFonts w:asciiTheme="majorBidi" w:hAnsiTheme="majorBidi" w:cstheme="majorBidi"/>
          <w:lang w:val="id-ID"/>
        </w:rPr>
        <w:lastRenderedPageBreak/>
        <w:t>yang terkait, kesepakatan atau perjanjian awal antara  pemilik lahan dan penggarap dilakukan secara lisan. Sebagaimana dikutip dari hasil wawancara</w:t>
      </w:r>
      <w:r w:rsidR="0033731D">
        <w:rPr>
          <w:rFonts w:asciiTheme="majorBidi" w:hAnsiTheme="majorBidi" w:cstheme="majorBidi"/>
          <w:lang w:val="id-ID"/>
        </w:rPr>
        <w:t xml:space="preserve"> dengan pemilik lahan</w:t>
      </w:r>
      <w:r w:rsidR="003D0A2A">
        <w:rPr>
          <w:rFonts w:asciiTheme="majorBidi" w:hAnsiTheme="majorBidi" w:cstheme="majorBidi"/>
          <w:lang w:val="id-ID"/>
        </w:rPr>
        <w:t xml:space="preserve"> yaitu RJ dan AD</w:t>
      </w:r>
      <w:r w:rsidR="0033731D">
        <w:rPr>
          <w:rFonts w:asciiTheme="majorBidi" w:hAnsiTheme="majorBidi" w:cstheme="majorBidi"/>
          <w:lang w:val="id-ID"/>
        </w:rPr>
        <w:t>,</w:t>
      </w:r>
      <w:r w:rsidR="00325B41">
        <w:rPr>
          <w:rFonts w:asciiTheme="majorBidi" w:hAnsiTheme="majorBidi" w:cstheme="majorBidi"/>
          <w:lang w:val="id-ID"/>
        </w:rPr>
        <w:t xml:space="preserve"> bahwasannya isi dari kesepakatan antara pemilik lahan dan penggarap yaitu:</w:t>
      </w:r>
    </w:p>
    <w:p w:rsidR="00325B41" w:rsidRDefault="00325B41" w:rsidP="00791739">
      <w:pPr>
        <w:pStyle w:val="ListParagraph"/>
        <w:numPr>
          <w:ilvl w:val="0"/>
          <w:numId w:val="7"/>
        </w:numPr>
        <w:spacing w:after="0" w:line="360" w:lineRule="auto"/>
        <w:jc w:val="both"/>
        <w:rPr>
          <w:rFonts w:asciiTheme="majorBidi" w:hAnsiTheme="majorBidi" w:cstheme="majorBidi"/>
        </w:rPr>
      </w:pPr>
      <w:r>
        <w:rPr>
          <w:rFonts w:asciiTheme="majorBidi" w:hAnsiTheme="majorBidi" w:cstheme="majorBidi"/>
        </w:rPr>
        <w:t>Modal (benih dan pupuk) berasal dari pemilik sawah, penggarap hanya bert</w:t>
      </w:r>
      <w:r w:rsidR="0033731D">
        <w:rPr>
          <w:rFonts w:asciiTheme="majorBidi" w:hAnsiTheme="majorBidi" w:cstheme="majorBidi"/>
        </w:rPr>
        <w:t>ugas mengelola sawah</w:t>
      </w:r>
      <w:r>
        <w:rPr>
          <w:rFonts w:asciiTheme="majorBidi" w:hAnsiTheme="majorBidi" w:cstheme="majorBidi"/>
        </w:rPr>
        <w:t>.</w:t>
      </w:r>
    </w:p>
    <w:p w:rsidR="00325B41" w:rsidRDefault="00325B41" w:rsidP="00791739">
      <w:pPr>
        <w:pStyle w:val="ListParagraph"/>
        <w:numPr>
          <w:ilvl w:val="0"/>
          <w:numId w:val="7"/>
        </w:numPr>
        <w:spacing w:after="0" w:line="360" w:lineRule="auto"/>
        <w:jc w:val="both"/>
        <w:rPr>
          <w:rFonts w:asciiTheme="majorBidi" w:hAnsiTheme="majorBidi" w:cstheme="majorBidi"/>
        </w:rPr>
      </w:pPr>
      <w:r>
        <w:rPr>
          <w:rFonts w:asciiTheme="majorBidi" w:hAnsiTheme="majorBidi" w:cstheme="majorBidi"/>
        </w:rPr>
        <w:t xml:space="preserve">Besaran bagi hasil dalam akad </w:t>
      </w:r>
      <w:r>
        <w:rPr>
          <w:rFonts w:asciiTheme="majorBidi" w:hAnsiTheme="majorBidi" w:cstheme="majorBidi"/>
          <w:i/>
          <w:iCs/>
        </w:rPr>
        <w:t xml:space="preserve">muzara’ah </w:t>
      </w:r>
      <w:r>
        <w:rPr>
          <w:rFonts w:asciiTheme="majorBidi" w:hAnsiTheme="majorBidi" w:cstheme="majorBidi"/>
        </w:rPr>
        <w:t>yaitu 70% untuk pemilik sawah dan 30% untuk penggarap.</w:t>
      </w:r>
    </w:p>
    <w:p w:rsidR="00325B41" w:rsidRDefault="00325B41" w:rsidP="00791739">
      <w:pPr>
        <w:pStyle w:val="ListParagraph"/>
        <w:numPr>
          <w:ilvl w:val="0"/>
          <w:numId w:val="7"/>
        </w:numPr>
        <w:spacing w:after="0" w:line="360" w:lineRule="auto"/>
        <w:jc w:val="both"/>
        <w:rPr>
          <w:rFonts w:asciiTheme="majorBidi" w:hAnsiTheme="majorBidi" w:cstheme="majorBidi"/>
        </w:rPr>
      </w:pPr>
      <w:r>
        <w:rPr>
          <w:rFonts w:asciiTheme="majorBidi" w:hAnsiTheme="majorBidi" w:cstheme="majorBidi"/>
        </w:rPr>
        <w:t>Bagi hasil</w:t>
      </w:r>
      <w:r w:rsidR="0033731D">
        <w:rPr>
          <w:rFonts w:asciiTheme="majorBidi" w:hAnsiTheme="majorBidi" w:cstheme="majorBidi"/>
        </w:rPr>
        <w:t xml:space="preserve"> diserahkan di setiap waktu panen</w:t>
      </w:r>
      <w:r>
        <w:rPr>
          <w:rFonts w:asciiTheme="majorBidi" w:hAnsiTheme="majorBidi" w:cstheme="majorBidi"/>
        </w:rPr>
        <w:t>.</w:t>
      </w:r>
    </w:p>
    <w:p w:rsidR="0033731D" w:rsidRDefault="0033731D" w:rsidP="00791739">
      <w:pPr>
        <w:pStyle w:val="ListParagraph"/>
        <w:numPr>
          <w:ilvl w:val="0"/>
          <w:numId w:val="7"/>
        </w:numPr>
        <w:spacing w:after="0" w:line="360" w:lineRule="auto"/>
        <w:jc w:val="both"/>
        <w:rPr>
          <w:rFonts w:asciiTheme="majorBidi" w:hAnsiTheme="majorBidi" w:cstheme="majorBidi"/>
        </w:rPr>
      </w:pPr>
      <w:r>
        <w:rPr>
          <w:rFonts w:asciiTheme="majorBidi" w:hAnsiTheme="majorBidi" w:cstheme="majorBidi"/>
        </w:rPr>
        <w:t xml:space="preserve">Sawah harus dikelola dan dijaga dengan baik oleh penggarap, </w:t>
      </w:r>
      <w:r w:rsidR="003D0A2A">
        <w:rPr>
          <w:rFonts w:asciiTheme="majorBidi" w:hAnsiTheme="majorBidi" w:cstheme="majorBidi"/>
        </w:rPr>
        <w:t xml:space="preserve"> dan </w:t>
      </w:r>
      <w:r>
        <w:rPr>
          <w:rFonts w:asciiTheme="majorBidi" w:hAnsiTheme="majorBidi" w:cstheme="majorBidi"/>
        </w:rPr>
        <w:t>apabila salah satu pihak melakukan wanprestasi maka bersedia mempertanggungjawabkan perbuatannya.</w:t>
      </w:r>
    </w:p>
    <w:p w:rsidR="0033731D" w:rsidRDefault="00497F93" w:rsidP="0033731D">
      <w:pPr>
        <w:spacing w:after="0" w:line="360" w:lineRule="auto"/>
        <w:jc w:val="both"/>
        <w:rPr>
          <w:rFonts w:asciiTheme="majorBidi" w:hAnsiTheme="majorBidi" w:cstheme="majorBidi"/>
          <w:lang w:val="id-ID"/>
        </w:rPr>
      </w:pPr>
      <w:r>
        <w:rPr>
          <w:rFonts w:asciiTheme="majorBidi" w:hAnsiTheme="majorBidi" w:cstheme="majorBidi"/>
        </w:rPr>
        <w:tab/>
      </w:r>
      <w:r>
        <w:rPr>
          <w:rFonts w:asciiTheme="majorBidi" w:hAnsiTheme="majorBidi" w:cstheme="majorBidi"/>
          <w:lang w:val="id-ID"/>
        </w:rPr>
        <w:t>Dengan adanya bentuk kesepakatan atau perjanjian di awal akad, kedua belah</w:t>
      </w:r>
      <w:bookmarkStart w:id="0" w:name="_GoBack"/>
      <w:bookmarkEnd w:id="0"/>
      <w:r>
        <w:rPr>
          <w:rFonts w:asciiTheme="majorBidi" w:hAnsiTheme="majorBidi" w:cstheme="majorBidi"/>
          <w:lang w:val="id-ID"/>
        </w:rPr>
        <w:t xml:space="preserve"> pihak yaitu pemilik lahan dan penggarap memiliki harapan bahwa kerja sama </w:t>
      </w:r>
      <w:r w:rsidRPr="00497F93">
        <w:rPr>
          <w:rFonts w:asciiTheme="majorBidi" w:hAnsiTheme="majorBidi" w:cstheme="majorBidi"/>
          <w:i/>
          <w:iCs/>
          <w:lang w:val="id-ID"/>
        </w:rPr>
        <w:t>muzara’ah</w:t>
      </w:r>
      <w:r>
        <w:rPr>
          <w:rFonts w:asciiTheme="majorBidi" w:hAnsiTheme="majorBidi" w:cstheme="majorBidi"/>
          <w:i/>
          <w:iCs/>
          <w:lang w:val="id-ID"/>
        </w:rPr>
        <w:t xml:space="preserve"> </w:t>
      </w:r>
      <w:r>
        <w:rPr>
          <w:rFonts w:asciiTheme="majorBidi" w:hAnsiTheme="majorBidi" w:cstheme="majorBidi"/>
          <w:lang w:val="id-ID"/>
        </w:rPr>
        <w:t xml:space="preserve">bisa terlaksana dengan baik. </w:t>
      </w:r>
    </w:p>
    <w:p w:rsidR="00636C03" w:rsidRPr="00497F93" w:rsidRDefault="00636C03" w:rsidP="0033731D">
      <w:pPr>
        <w:spacing w:after="0" w:line="360" w:lineRule="auto"/>
        <w:jc w:val="both"/>
        <w:rPr>
          <w:rFonts w:asciiTheme="majorBidi" w:hAnsiTheme="majorBidi" w:cstheme="majorBidi"/>
          <w:lang w:val="id-ID"/>
        </w:rPr>
      </w:pPr>
    </w:p>
    <w:p w:rsidR="0033731D" w:rsidRDefault="003D0A2A" w:rsidP="00791739">
      <w:pPr>
        <w:pStyle w:val="ListParagraph"/>
        <w:numPr>
          <w:ilvl w:val="0"/>
          <w:numId w:val="8"/>
        </w:numPr>
        <w:spacing w:after="0" w:line="360" w:lineRule="auto"/>
        <w:jc w:val="both"/>
        <w:rPr>
          <w:rFonts w:asciiTheme="majorBidi" w:hAnsiTheme="majorBidi" w:cstheme="majorBidi"/>
          <w:b/>
          <w:bCs/>
        </w:rPr>
      </w:pPr>
      <w:r>
        <w:rPr>
          <w:rFonts w:asciiTheme="majorBidi" w:hAnsiTheme="majorBidi" w:cstheme="majorBidi"/>
          <w:b/>
          <w:bCs/>
        </w:rPr>
        <w:t xml:space="preserve">Bentuk </w:t>
      </w:r>
      <w:r w:rsidR="0030454F">
        <w:rPr>
          <w:rFonts w:asciiTheme="majorBidi" w:hAnsiTheme="majorBidi" w:cstheme="majorBidi"/>
          <w:b/>
          <w:bCs/>
        </w:rPr>
        <w:t>Wanprestasi A</w:t>
      </w:r>
      <w:r>
        <w:rPr>
          <w:rFonts w:asciiTheme="majorBidi" w:hAnsiTheme="majorBidi" w:cstheme="majorBidi"/>
          <w:b/>
          <w:bCs/>
        </w:rPr>
        <w:t>ta</w:t>
      </w:r>
      <w:r w:rsidR="0030454F">
        <w:rPr>
          <w:rFonts w:asciiTheme="majorBidi" w:hAnsiTheme="majorBidi" w:cstheme="majorBidi"/>
          <w:b/>
          <w:bCs/>
        </w:rPr>
        <w:t>s Kesepakatan Antara Penggarap D</w:t>
      </w:r>
      <w:r>
        <w:rPr>
          <w:rFonts w:asciiTheme="majorBidi" w:hAnsiTheme="majorBidi" w:cstheme="majorBidi"/>
          <w:b/>
          <w:bCs/>
        </w:rPr>
        <w:t>an Pemilik</w:t>
      </w:r>
      <w:r w:rsidR="0030454F">
        <w:rPr>
          <w:rFonts w:asciiTheme="majorBidi" w:hAnsiTheme="majorBidi" w:cstheme="majorBidi"/>
          <w:b/>
          <w:bCs/>
        </w:rPr>
        <w:t xml:space="preserve"> Lahan D</w:t>
      </w:r>
      <w:r>
        <w:rPr>
          <w:rFonts w:asciiTheme="majorBidi" w:hAnsiTheme="majorBidi" w:cstheme="majorBidi"/>
          <w:b/>
          <w:bCs/>
        </w:rPr>
        <w:t>i Desa Sei Bejangkar Kabupaten Batu Bara</w:t>
      </w:r>
    </w:p>
    <w:p w:rsidR="003D0A2A" w:rsidRDefault="001B6AC5" w:rsidP="001B6AC5">
      <w:pPr>
        <w:spacing w:after="0" w:line="360" w:lineRule="auto"/>
        <w:jc w:val="both"/>
        <w:rPr>
          <w:rFonts w:asciiTheme="majorBidi" w:hAnsiTheme="majorBidi" w:cstheme="majorBidi"/>
        </w:rPr>
      </w:pPr>
      <w:r>
        <w:rPr>
          <w:rFonts w:asciiTheme="majorBidi" w:hAnsiTheme="majorBidi" w:cstheme="majorBidi"/>
        </w:rPr>
        <w:tab/>
      </w:r>
      <w:r w:rsidR="00636C03">
        <w:rPr>
          <w:rFonts w:asciiTheme="majorBidi" w:hAnsiTheme="majorBidi" w:cstheme="majorBidi"/>
          <w:lang w:val="id-ID"/>
        </w:rPr>
        <w:t xml:space="preserve">Dalam hukum islam, bagi mereka yang melakukan wanprestasi dengan ada unsur sengaja, maka baginya diberikan predikat sebagai seseorang yang munafik, yaitu bahwa mereka tidak melakukan atau memenuhi amanat yang dibebankan kepadanya. </w:t>
      </w:r>
      <w:r w:rsidR="00B2509B">
        <w:rPr>
          <w:rFonts w:asciiTheme="majorBidi" w:hAnsiTheme="majorBidi" w:cstheme="majorBidi"/>
        </w:rPr>
        <w:tab/>
      </w:r>
    </w:p>
    <w:p w:rsidR="00061D41" w:rsidRPr="00061D41" w:rsidRDefault="00DF59CE" w:rsidP="00F868DD">
      <w:pPr>
        <w:spacing w:after="0" w:line="360" w:lineRule="auto"/>
        <w:jc w:val="both"/>
        <w:rPr>
          <w:rFonts w:asciiTheme="majorBidi" w:hAnsiTheme="majorBidi" w:cstheme="majorBidi"/>
          <w:b/>
          <w:bCs/>
          <w:lang w:val="id-ID"/>
        </w:rPr>
      </w:pPr>
      <w:r>
        <w:rPr>
          <w:rFonts w:asciiTheme="majorBidi" w:hAnsiTheme="majorBidi" w:cstheme="majorBidi"/>
        </w:rPr>
        <w:lastRenderedPageBreak/>
        <w:tab/>
      </w:r>
      <w:r>
        <w:rPr>
          <w:rFonts w:asciiTheme="majorBidi" w:hAnsiTheme="majorBidi" w:cstheme="majorBidi"/>
          <w:lang w:val="id-ID"/>
        </w:rPr>
        <w:t>Wanprestasi</w:t>
      </w:r>
      <w:r w:rsidR="00061D41">
        <w:rPr>
          <w:rFonts w:asciiTheme="majorBidi" w:hAnsiTheme="majorBidi" w:cstheme="majorBidi"/>
          <w:lang w:val="id-ID"/>
        </w:rPr>
        <w:t xml:space="preserve"> menurut kamus hukum yang dikemukakan JCT Simorangkir dkk., adalah lalai, ingkar tidak memenuhi kewajiban dalam suatu perikatan, untuk kelalaian ini maka pihak yang lalai harus memberikan penggantian rugi, biaya dan bunga. Sedangkan secara umum, wanprestasi adalah pelaksanaan kewajiban yang tidak tepat pada waktunya atau dilakukan tidak menurut selayaknya (debitur dalam keadaan wanprestasi). Apabila ia dalam melaksanakan prestasi perjanjian telah lalai (terlambat) dari jadwal waktu yang ditentukan dalam melaksanakan sesuatu prestasi. </w:t>
      </w:r>
      <w:r w:rsidR="00F868DD">
        <w:rPr>
          <w:rFonts w:asciiTheme="majorBidi" w:hAnsiTheme="majorBidi" w:cstheme="majorBidi"/>
          <w:lang w:val="id-ID"/>
        </w:rPr>
        <w:fldChar w:fldCharType="begin" w:fldLock="1"/>
      </w:r>
      <w:r w:rsidR="00F868DD">
        <w:rPr>
          <w:rFonts w:asciiTheme="majorBidi" w:hAnsiTheme="majorBidi" w:cstheme="majorBidi"/>
          <w:lang w:val="id-ID"/>
        </w:rPr>
        <w:instrText>ADDIN CSL_CITATION {"citationItems":[{"id":"ITEM-1","itemData":{"DOI":"10.32678/alqalam.v10i54.1531","ISSN":"1410-3222","abstract":"Wanprestasi dalam Suatau Perjanian (Verbintenis) menurut Hukum Perdata (BW)","author":[{"dropping-particle":"","family":"Fauziah","given":"Faridatul","non-dropping-particle":"","parse-names":false,"suffix":""}],"container-title":"Alqalam","id":"ITEM-1","issue":"54","issued":{"date-parts":[["1995"]]},"page":"38","title":"Wanprestasi Dalam Suatu Perjan­Jian (Verbintenis) Menurut Hukum Perdata (Bw)","type":"article-journal","volume":"10"},"uris":["http://www.mendeley.com/documents/?uuid=bc8ef83b-af69-4349-81c3-4a64a3a7bf22"]}],"mendeley":{"formattedCitation":"(Fauziah, 1995)","plainTextFormattedCitation":"(Fauziah, 1995)","previouslyFormattedCitation":"(Fauziah, 1995)"},"properties":{"noteIndex":0},"schema":"https://github.com/citation-style-language/schema/raw/master/csl-citation.json"}</w:instrText>
      </w:r>
      <w:r w:rsidR="00F868DD">
        <w:rPr>
          <w:rFonts w:asciiTheme="majorBidi" w:hAnsiTheme="majorBidi" w:cstheme="majorBidi"/>
          <w:lang w:val="id-ID"/>
        </w:rPr>
        <w:fldChar w:fldCharType="separate"/>
      </w:r>
      <w:r w:rsidR="00F868DD" w:rsidRPr="00F868DD">
        <w:rPr>
          <w:rFonts w:asciiTheme="majorBidi" w:hAnsiTheme="majorBidi" w:cstheme="majorBidi"/>
          <w:noProof/>
          <w:lang w:val="id-ID"/>
        </w:rPr>
        <w:t>(Fauziah, 1995)</w:t>
      </w:r>
      <w:r w:rsidR="00F868DD">
        <w:rPr>
          <w:rFonts w:asciiTheme="majorBidi" w:hAnsiTheme="majorBidi" w:cstheme="majorBidi"/>
          <w:lang w:val="id-ID"/>
        </w:rPr>
        <w:fldChar w:fldCharType="end"/>
      </w:r>
    </w:p>
    <w:p w:rsidR="00DF59CE" w:rsidRPr="00AA2B66" w:rsidRDefault="00DF59CE" w:rsidP="001B6AC5">
      <w:pPr>
        <w:spacing w:after="0" w:line="360" w:lineRule="auto"/>
        <w:jc w:val="both"/>
        <w:rPr>
          <w:rFonts w:asciiTheme="majorBidi" w:hAnsiTheme="majorBidi" w:cstheme="majorBidi"/>
          <w:b/>
          <w:bCs/>
          <w:lang w:val="id-ID"/>
        </w:rPr>
      </w:pPr>
      <w:r>
        <w:rPr>
          <w:rFonts w:asciiTheme="majorBidi" w:hAnsiTheme="majorBidi" w:cstheme="majorBidi"/>
          <w:lang w:val="id-ID"/>
        </w:rPr>
        <w:tab/>
        <w:t xml:space="preserve">Pada umumnya </w:t>
      </w:r>
      <w:r w:rsidR="00AA2B66">
        <w:rPr>
          <w:rFonts w:asciiTheme="majorBidi" w:hAnsiTheme="majorBidi" w:cstheme="majorBidi"/>
          <w:lang w:val="id-ID"/>
        </w:rPr>
        <w:t>seseorang dinyatakan lalai atau wanprestasi karena sama sekali tidak memenuhi prestasi , prestasi yang dilakukan tidak sempurna, terlambat dalam memenuhi prestasi, dan melakukan apa yang dalam perjanjian dilarang untuk dilakukan. Unsur-unsur dalam wanprestasi yaitu adanya perjanjian yang sah, adanya kerugian, adanya sanksi, dapat berupa ganti rugi, berakibat pembatalan akad perjanjian, peralihan risiko, dan membayar biaya perkara (apabila masalahnya sampa</w:t>
      </w:r>
      <w:r w:rsidR="00F868DD">
        <w:rPr>
          <w:rFonts w:asciiTheme="majorBidi" w:hAnsiTheme="majorBidi" w:cstheme="majorBidi"/>
          <w:lang w:val="id-ID"/>
        </w:rPr>
        <w:t xml:space="preserve">i dibawa ke pengadilan). </w:t>
      </w:r>
      <w:r w:rsidR="00F868DD">
        <w:rPr>
          <w:rFonts w:asciiTheme="majorBidi" w:hAnsiTheme="majorBidi" w:cstheme="majorBidi"/>
          <w:lang w:val="id-ID"/>
        </w:rPr>
        <w:fldChar w:fldCharType="begin" w:fldLock="1"/>
      </w:r>
      <w:r w:rsidR="00F868DD">
        <w:rPr>
          <w:rFonts w:asciiTheme="majorBidi" w:hAnsiTheme="majorBidi" w:cstheme="majorBidi"/>
          <w:lang w:val="id-ID"/>
        </w:rPr>
        <w:instrText>ADDIN CSL_CITATION {"citationItems":[{"id":"ITEM-1","itemData":{"author":[{"dropping-particle":"","family":"Sinaga","given":"Niru Anita","non-dropping-particle":"","parse-names":false,"suffix":""},{"dropping-particle":"","family":"Darwis","given":"Nurlely","non-dropping-particle":"","parse-names":false,"suffix":""}],"id":"ITEM-1","issued":{"date-parts":[["0"]]},"title":"Wanprestasi Dan Akibatnya Dalam Pelaksanaan Perjanjian","type":"article-journal"},"uris":["http://www.mendeley.com/documents/?uuid=7038a4f1-36fb-4965-b4bb-683937348a1a"]}],"mendeley":{"formattedCitation":"(Sinaga &amp; Darwis, n.d.)","plainTextFormattedCitation":"(Sinaga &amp; Darwis, n.d.)","previouslyFormattedCitation":"(Sinaga &amp; Darwis, n.d.)"},"properties":{"noteIndex":0},"schema":"https://github.com/citation-style-language/schema/raw/master/csl-citation.json"}</w:instrText>
      </w:r>
      <w:r w:rsidR="00F868DD">
        <w:rPr>
          <w:rFonts w:asciiTheme="majorBidi" w:hAnsiTheme="majorBidi" w:cstheme="majorBidi"/>
          <w:lang w:val="id-ID"/>
        </w:rPr>
        <w:fldChar w:fldCharType="separate"/>
      </w:r>
      <w:r w:rsidR="00F868DD" w:rsidRPr="00F868DD">
        <w:rPr>
          <w:rFonts w:asciiTheme="majorBidi" w:hAnsiTheme="majorBidi" w:cstheme="majorBidi"/>
          <w:noProof/>
          <w:lang w:val="id-ID"/>
        </w:rPr>
        <w:t>(Sinaga &amp; Darwis, n.d.)</w:t>
      </w:r>
      <w:r w:rsidR="00F868DD">
        <w:rPr>
          <w:rFonts w:asciiTheme="majorBidi" w:hAnsiTheme="majorBidi" w:cstheme="majorBidi"/>
          <w:lang w:val="id-ID"/>
        </w:rPr>
        <w:fldChar w:fldCharType="end"/>
      </w:r>
    </w:p>
    <w:p w:rsidR="00887F5E" w:rsidRDefault="001B6AC5" w:rsidP="00887F5E">
      <w:pPr>
        <w:spacing w:after="0" w:line="360" w:lineRule="auto"/>
        <w:jc w:val="both"/>
        <w:rPr>
          <w:rFonts w:asciiTheme="majorBidi" w:hAnsiTheme="majorBidi" w:cstheme="majorBidi"/>
          <w:lang w:val="id-ID"/>
        </w:rPr>
      </w:pPr>
      <w:r w:rsidRPr="00DF59CE">
        <w:rPr>
          <w:rFonts w:asciiTheme="majorBidi" w:hAnsiTheme="majorBidi" w:cstheme="majorBidi"/>
          <w:lang w:val="id-ID"/>
        </w:rPr>
        <w:tab/>
      </w:r>
      <w:r w:rsidR="00AA2B66">
        <w:rPr>
          <w:rFonts w:asciiTheme="majorBidi" w:hAnsiTheme="majorBidi" w:cstheme="majorBidi"/>
          <w:lang w:val="id-ID"/>
        </w:rPr>
        <w:t xml:space="preserve">Dalam </w:t>
      </w:r>
      <w:r>
        <w:rPr>
          <w:rFonts w:asciiTheme="majorBidi" w:hAnsiTheme="majorBidi" w:cstheme="majorBidi"/>
          <w:lang w:val="id-ID"/>
        </w:rPr>
        <w:t>Pasal 1365 KUH Perdata</w:t>
      </w:r>
      <w:r w:rsidR="002F4147">
        <w:rPr>
          <w:rFonts w:asciiTheme="majorBidi" w:hAnsiTheme="majorBidi" w:cstheme="majorBidi"/>
          <w:lang w:val="id-ID"/>
        </w:rPr>
        <w:t xml:space="preserve"> </w:t>
      </w:r>
      <w:r>
        <w:rPr>
          <w:rFonts w:asciiTheme="majorBidi" w:hAnsiTheme="majorBidi" w:cstheme="majorBidi"/>
          <w:lang w:val="id-ID"/>
        </w:rPr>
        <w:t>menyebutkan bahwa: “</w:t>
      </w:r>
      <w:r w:rsidRPr="003F2197">
        <w:rPr>
          <w:rFonts w:asciiTheme="majorBidi" w:hAnsiTheme="majorBidi" w:cstheme="majorBidi"/>
          <w:i/>
          <w:iCs/>
          <w:lang w:val="id-ID"/>
        </w:rPr>
        <w:t xml:space="preserve">tiap perbuatan yang melanggar hukum, yang membawa kerugian kepada seorang lain, mewajibkan orang yang karena salahnya </w:t>
      </w:r>
      <w:r w:rsidR="003F2197" w:rsidRPr="003F2197">
        <w:rPr>
          <w:rFonts w:asciiTheme="majorBidi" w:hAnsiTheme="majorBidi" w:cstheme="majorBidi"/>
          <w:i/>
          <w:iCs/>
          <w:lang w:val="id-ID"/>
        </w:rPr>
        <w:t>menerbitkan kerugian itu, mengganti kerugian tersebut.</w:t>
      </w:r>
      <w:r w:rsidR="003F2197">
        <w:rPr>
          <w:rFonts w:asciiTheme="majorBidi" w:hAnsiTheme="majorBidi" w:cstheme="majorBidi"/>
          <w:lang w:val="id-ID"/>
        </w:rPr>
        <w:t>”</w:t>
      </w:r>
      <w:r w:rsidR="00D36967">
        <w:rPr>
          <w:lang w:val="id-ID"/>
        </w:rPr>
        <w:t xml:space="preserve"> </w:t>
      </w:r>
      <w:r w:rsidR="00D36967">
        <w:rPr>
          <w:lang w:val="id-ID"/>
        </w:rPr>
        <w:fldChar w:fldCharType="begin" w:fldLock="1"/>
      </w:r>
      <w:r w:rsidR="00CA2547">
        <w:rPr>
          <w:lang w:val="id-ID"/>
        </w:rPr>
        <w:instrText>ADDIN CSL_CITATION {"citationItems":[{"id":"ITEM-1","itemData":{"author":[{"dropping-particle":"","family":"Wurarah","given":"Jehdea","non-dropping-particle":"","parse-names":false,"suffix":""},{"dropping-particle":"","family":"Yanni Gosal","given":"Vecky","non-dropping-particle":"","parse-names":false,"suffix":""},{"dropping-particle":"","family":"Roeroe","given":"Sarah D L","non-dropping-particle":"","parse-names":false,"suffix":""}],"container-title":"Lex Privatum","id":"ITEM-1","issue":"3","issued":{"date-parts":[["2021","3"]]},"page":"241","title":"Hak dan Kewajiban Sesuai Kesepakatan Para Pihak dalam Kontrak Ditinjau dari Kitab Undang-Undang Hukum Perdata","type":"article-journal","volume":"IX"},"uris":["http://www.mendeley.com/documents/?uuid=b652b011-7482-31b7-b994-a699b16fda46"]}],"mendeley":{"formattedCitation":"(Wurarah et al., 2021)","plainTextFormattedCitation":"(Wurarah et al., 2021)","previouslyFormattedCitation":"(Wurarah et al., 2021)"},"properties":{"noteIndex":0},"schema":"https://github.com/citation-style-language/schema/raw/master/csl-citation.json"}</w:instrText>
      </w:r>
      <w:r w:rsidR="00D36967">
        <w:rPr>
          <w:lang w:val="id-ID"/>
        </w:rPr>
        <w:fldChar w:fldCharType="separate"/>
      </w:r>
      <w:r w:rsidR="00D36967" w:rsidRPr="00D36967">
        <w:rPr>
          <w:noProof/>
          <w:lang w:val="id-ID"/>
        </w:rPr>
        <w:t>(Wurarah et al., 2021)</w:t>
      </w:r>
      <w:r w:rsidR="00D36967">
        <w:rPr>
          <w:lang w:val="id-ID"/>
        </w:rPr>
        <w:fldChar w:fldCharType="end"/>
      </w:r>
    </w:p>
    <w:p w:rsidR="003F2197" w:rsidRPr="00887F5E" w:rsidRDefault="00887F5E" w:rsidP="00887F5E">
      <w:pPr>
        <w:spacing w:after="0" w:line="360" w:lineRule="auto"/>
        <w:jc w:val="both"/>
        <w:rPr>
          <w:rFonts w:asciiTheme="majorBidi" w:hAnsiTheme="majorBidi" w:cstheme="majorBidi"/>
          <w:lang w:val="id-ID"/>
        </w:rPr>
      </w:pPr>
      <w:r>
        <w:rPr>
          <w:rFonts w:asciiTheme="majorBidi" w:hAnsiTheme="majorBidi" w:cstheme="majorBidi"/>
          <w:lang w:val="id-ID"/>
        </w:rPr>
        <w:tab/>
      </w:r>
      <w:r w:rsidR="003F2197">
        <w:rPr>
          <w:rFonts w:asciiTheme="majorBidi" w:hAnsiTheme="majorBidi" w:cstheme="majorBidi"/>
          <w:lang w:val="id-ID"/>
        </w:rPr>
        <w:t xml:space="preserve">Kerugian tersebut muncul akibat dari ingkar janji (wanprestasi) yang dilakukan oleh </w:t>
      </w:r>
      <w:r w:rsidR="003F2197">
        <w:rPr>
          <w:rFonts w:asciiTheme="majorBidi" w:hAnsiTheme="majorBidi" w:cstheme="majorBidi"/>
          <w:lang w:val="id-ID"/>
        </w:rPr>
        <w:lastRenderedPageBreak/>
        <w:t xml:space="preserve">salah satu pihak. Yaitu tidak memenuhi </w:t>
      </w:r>
      <w:r w:rsidR="00D87699">
        <w:rPr>
          <w:rFonts w:asciiTheme="majorBidi" w:hAnsiTheme="majorBidi" w:cstheme="majorBidi"/>
          <w:lang w:val="id-ID"/>
        </w:rPr>
        <w:t xml:space="preserve">kewajiban </w:t>
      </w:r>
      <w:r w:rsidR="003F2197">
        <w:rPr>
          <w:rFonts w:asciiTheme="majorBidi" w:hAnsiTheme="majorBidi" w:cstheme="majorBidi"/>
          <w:lang w:val="id-ID"/>
        </w:rPr>
        <w:t xml:space="preserve">atau lalai </w:t>
      </w:r>
      <w:r w:rsidR="00D87699">
        <w:rPr>
          <w:rFonts w:asciiTheme="majorBidi" w:hAnsiTheme="majorBidi" w:cstheme="majorBidi"/>
          <w:lang w:val="id-ID"/>
        </w:rPr>
        <w:t xml:space="preserve">dalam </w:t>
      </w:r>
      <w:r w:rsidR="003F2197">
        <w:rPr>
          <w:rFonts w:asciiTheme="majorBidi" w:hAnsiTheme="majorBidi" w:cstheme="majorBidi"/>
          <w:lang w:val="id-ID"/>
        </w:rPr>
        <w:t xml:space="preserve">melaksanakan kewajiban sebagaimana yang telah ditentukan di dalam perjanjian </w:t>
      </w:r>
      <w:r w:rsidR="00D87699">
        <w:rPr>
          <w:rFonts w:asciiTheme="majorBidi" w:hAnsiTheme="majorBidi" w:cstheme="majorBidi"/>
          <w:lang w:val="id-ID"/>
        </w:rPr>
        <w:t>yang telah disepakati</w:t>
      </w:r>
      <w:r w:rsidR="003F2197">
        <w:rPr>
          <w:rFonts w:asciiTheme="majorBidi" w:hAnsiTheme="majorBidi" w:cstheme="majorBidi"/>
          <w:lang w:val="id-ID"/>
        </w:rPr>
        <w:t>. Kelalaian dalam hukum islam untuk memenuhi kewajiban memberikan hak orang lain ter</w:t>
      </w:r>
      <w:r w:rsidR="00A9561B">
        <w:rPr>
          <w:rFonts w:asciiTheme="majorBidi" w:hAnsiTheme="majorBidi" w:cstheme="majorBidi"/>
          <w:lang w:val="id-ID"/>
        </w:rPr>
        <w:t>golong perbuatan yang dilarang.</w:t>
      </w:r>
      <w:r w:rsidR="005B53E1">
        <w:rPr>
          <w:rFonts w:asciiTheme="majorBidi" w:hAnsiTheme="majorBidi" w:cstheme="majorBidi"/>
          <w:lang w:val="id-ID"/>
        </w:rPr>
        <w:t xml:space="preserve"> </w:t>
      </w:r>
      <w:r w:rsidR="005B53E1">
        <w:rPr>
          <w:rFonts w:asciiTheme="majorBidi" w:hAnsiTheme="majorBidi" w:cstheme="majorBidi"/>
          <w:lang w:val="id-ID"/>
        </w:rPr>
        <w:fldChar w:fldCharType="begin" w:fldLock="1"/>
      </w:r>
      <w:r w:rsidR="00CA2547">
        <w:rPr>
          <w:rFonts w:asciiTheme="majorBidi" w:hAnsiTheme="majorBidi" w:cstheme="majorBidi"/>
          <w:lang w:val="id-ID"/>
        </w:rPr>
        <w:instrText>ADDIN CSL_CITATION {"citationItems":[{"id":"ITEM-1","itemData":{"abstract":"Abstrak The activity of selling and buying has become daily activities and all owned properties are goods that have been purchased from the seller with the terms of the established agreement, guidelines and procedures. Therefore it is necessary to know the various forms of the guidance to avoid misunderstanding between the two parties who promised including we are as Muslims. This study comes from the case of default (wanprestasi) that occurs on consumers who do not receive the ownership certificate of the purchased house from the developers. The results of the study show that the consequences of consumer or buyer law who did not receive the certificate of the home purchase are the ownership status of the house is unclear, the buyer cannot transfer or sell the house to another party, and there is no legal force in case of dispute. Whereas in Islamic law, Islam prohibits the practice of flawed buying and selling because of dishonest, breaking promises and other prohibition things since it does not provide an advantage but the harm. If a person does such a thing after an agreement is made, it can be said that they have done default (wanprestasi) in which they do not perform the achievement that should be done or there is a negligence of the achievement after doing an agreement or contract.","author":[{"dropping-particle":"","family":"Harlina","given":"Yuni","non-dropping-particle":"","parse-names":false,"suffix":""},{"dropping-particle":"","family":"Lastfitriani","given":"Hellen","non-dropping-particle":"","parse-names":false,"suffix":""}],"container-title":"Hukum Islam","id":"ITEM-1","issue":"1","issued":{"date-parts":[["2017"]]},"page":"3","title":"Kajian Hukum Islam Tentang Wanprestasi (Ingkar Janji) Pada Konsumen Yang Tidak Menerima Sertifikat","type":"article-journal","volume":"XVII"},"uris":["http://www.mendeley.com/documents/?uuid=a2717042-271f-3e89-ae68-4e16be76d014"]}],"mendeley":{"formattedCitation":"(Harlina &amp; Lastfitriani, 2017)","plainTextFormattedCitation":"(Harlina &amp; Lastfitriani, 2017)","previouslyFormattedCitation":"(Harlina &amp; Lastfitriani, 2017)"},"properties":{"noteIndex":0},"schema":"https://github.com/citation-style-language/schema/raw/master/csl-citation.json"}</w:instrText>
      </w:r>
      <w:r w:rsidR="005B53E1">
        <w:rPr>
          <w:rFonts w:asciiTheme="majorBidi" w:hAnsiTheme="majorBidi" w:cstheme="majorBidi"/>
          <w:lang w:val="id-ID"/>
        </w:rPr>
        <w:fldChar w:fldCharType="separate"/>
      </w:r>
      <w:r w:rsidR="005B53E1" w:rsidRPr="005B53E1">
        <w:rPr>
          <w:rFonts w:asciiTheme="majorBidi" w:hAnsiTheme="majorBidi" w:cstheme="majorBidi"/>
          <w:noProof/>
          <w:lang w:val="id-ID"/>
        </w:rPr>
        <w:t>(Harlina &amp; Lastfitriani, 2017)</w:t>
      </w:r>
      <w:r w:rsidR="005B53E1">
        <w:rPr>
          <w:rFonts w:asciiTheme="majorBidi" w:hAnsiTheme="majorBidi" w:cstheme="majorBidi"/>
          <w:lang w:val="id-ID"/>
        </w:rPr>
        <w:fldChar w:fldCharType="end"/>
      </w:r>
    </w:p>
    <w:p w:rsidR="00647C12" w:rsidRDefault="003F2197" w:rsidP="00647C12">
      <w:pPr>
        <w:spacing w:after="0" w:line="360" w:lineRule="auto"/>
        <w:jc w:val="both"/>
        <w:rPr>
          <w:rFonts w:asciiTheme="majorBidi" w:hAnsiTheme="majorBidi" w:cstheme="majorBidi"/>
          <w:lang w:val="id-ID"/>
        </w:rPr>
      </w:pPr>
      <w:r>
        <w:rPr>
          <w:rFonts w:asciiTheme="majorBidi" w:hAnsiTheme="majorBidi" w:cstheme="majorBidi"/>
          <w:lang w:val="id-ID"/>
        </w:rPr>
        <w:tab/>
        <w:t>Penulis telah meneliti, bahwa di Desa Sei Bejangk</w:t>
      </w:r>
      <w:r w:rsidR="00D87699">
        <w:rPr>
          <w:rFonts w:asciiTheme="majorBidi" w:hAnsiTheme="majorBidi" w:cstheme="majorBidi"/>
          <w:lang w:val="id-ID"/>
        </w:rPr>
        <w:t xml:space="preserve">ar Kabupaten Batu Bara telah terjadi </w:t>
      </w:r>
      <w:r>
        <w:rPr>
          <w:rFonts w:asciiTheme="majorBidi" w:hAnsiTheme="majorBidi" w:cstheme="majorBidi"/>
          <w:lang w:val="id-ID"/>
        </w:rPr>
        <w:t xml:space="preserve">penyimpangan yang dilakukan oleh penggarap terhadap lahan yang dikelolanya, dimana penyimpangan bermula dari penggarap yang tidak menunaikan kewajibannya untuk membagi hasil dari lahan pertanian di setiap waktu panen. </w:t>
      </w:r>
      <w:r w:rsidR="00647C12">
        <w:rPr>
          <w:rFonts w:asciiTheme="majorBidi" w:hAnsiTheme="majorBidi" w:cstheme="majorBidi"/>
          <w:lang w:val="id-ID"/>
        </w:rPr>
        <w:tab/>
        <w:t>Kemudian setelah diteliti lebih dalam lagi, ternyata penyebab penggarap tidak menunaikan kewajibannya untuk bagi hasil keuntungan karena adanya wanprestasi. Hal ini diperkuat dengan adanya wawancara terh</w:t>
      </w:r>
      <w:r w:rsidR="00DD7587">
        <w:rPr>
          <w:rFonts w:asciiTheme="majorBidi" w:hAnsiTheme="majorBidi" w:cstheme="majorBidi"/>
          <w:lang w:val="id-ID"/>
        </w:rPr>
        <w:t>adap pemilik lahan dan penyewa lahan</w:t>
      </w:r>
      <w:r w:rsidR="00647C12">
        <w:rPr>
          <w:rFonts w:asciiTheme="majorBidi" w:hAnsiTheme="majorBidi" w:cstheme="majorBidi"/>
          <w:lang w:val="id-ID"/>
        </w:rPr>
        <w:t>.</w:t>
      </w:r>
    </w:p>
    <w:p w:rsidR="00991B05" w:rsidRDefault="00991B05" w:rsidP="00647C12">
      <w:pPr>
        <w:spacing w:after="0" w:line="360" w:lineRule="auto"/>
        <w:jc w:val="both"/>
        <w:rPr>
          <w:rFonts w:asciiTheme="majorBidi" w:hAnsiTheme="majorBidi" w:cstheme="majorBidi"/>
          <w:lang w:val="id-ID"/>
        </w:rPr>
      </w:pPr>
    </w:p>
    <w:p w:rsidR="00991B05" w:rsidRDefault="00991B05" w:rsidP="00991B05">
      <w:pPr>
        <w:spacing w:after="0" w:line="360" w:lineRule="auto"/>
        <w:jc w:val="center"/>
        <w:rPr>
          <w:rFonts w:asciiTheme="majorBidi" w:hAnsiTheme="majorBidi" w:cstheme="majorBidi"/>
          <w:lang w:val="id-ID"/>
        </w:rPr>
      </w:pPr>
      <w:r w:rsidRPr="00023D11">
        <w:rPr>
          <w:rFonts w:asciiTheme="majorBidi" w:hAnsiTheme="majorBidi" w:cstheme="majorBidi"/>
          <w:b/>
          <w:bCs/>
          <w:lang w:val="id-ID"/>
        </w:rPr>
        <w:t>Tabel 2</w:t>
      </w:r>
      <w:r>
        <w:rPr>
          <w:rFonts w:asciiTheme="majorBidi" w:hAnsiTheme="majorBidi" w:cstheme="majorBidi"/>
          <w:lang w:val="id-ID"/>
        </w:rPr>
        <w:t>. Hasil Wawancara</w:t>
      </w:r>
    </w:p>
    <w:tbl>
      <w:tblPr>
        <w:tblStyle w:val="TableGrid"/>
        <w:tblW w:w="0" w:type="auto"/>
        <w:tblLook w:val="04A0" w:firstRow="1" w:lastRow="0" w:firstColumn="1" w:lastColumn="0" w:noHBand="0" w:noVBand="1"/>
      </w:tblPr>
      <w:tblGrid>
        <w:gridCol w:w="485"/>
        <w:gridCol w:w="756"/>
        <w:gridCol w:w="1873"/>
        <w:gridCol w:w="1201"/>
      </w:tblGrid>
      <w:tr w:rsidR="006C5D9C" w:rsidTr="006C5D9C">
        <w:tc>
          <w:tcPr>
            <w:tcW w:w="485" w:type="dxa"/>
          </w:tcPr>
          <w:p w:rsidR="006C5D9C" w:rsidRDefault="006C5D9C" w:rsidP="00647C12">
            <w:pPr>
              <w:spacing w:after="0" w:line="360" w:lineRule="auto"/>
              <w:jc w:val="both"/>
              <w:rPr>
                <w:rFonts w:asciiTheme="majorBidi" w:hAnsiTheme="majorBidi" w:cstheme="majorBidi"/>
                <w:lang w:val="id-ID"/>
              </w:rPr>
            </w:pPr>
            <w:r>
              <w:rPr>
                <w:rFonts w:asciiTheme="majorBidi" w:hAnsiTheme="majorBidi" w:cstheme="majorBidi"/>
                <w:lang w:val="id-ID"/>
              </w:rPr>
              <w:t xml:space="preserve">No </w:t>
            </w:r>
          </w:p>
        </w:tc>
        <w:tc>
          <w:tcPr>
            <w:tcW w:w="756" w:type="dxa"/>
          </w:tcPr>
          <w:p w:rsidR="006C5D9C" w:rsidRDefault="006C5D9C" w:rsidP="00991B05">
            <w:pPr>
              <w:spacing w:after="0" w:line="360" w:lineRule="auto"/>
              <w:jc w:val="center"/>
              <w:rPr>
                <w:rFonts w:asciiTheme="majorBidi" w:hAnsiTheme="majorBidi" w:cstheme="majorBidi"/>
                <w:lang w:val="id-ID"/>
              </w:rPr>
            </w:pPr>
            <w:r>
              <w:rPr>
                <w:rFonts w:asciiTheme="majorBidi" w:hAnsiTheme="majorBidi" w:cstheme="majorBidi"/>
                <w:lang w:val="id-ID"/>
              </w:rPr>
              <w:t>Nama</w:t>
            </w:r>
          </w:p>
        </w:tc>
        <w:tc>
          <w:tcPr>
            <w:tcW w:w="1873" w:type="dxa"/>
          </w:tcPr>
          <w:p w:rsidR="006C5D9C" w:rsidRDefault="006C5D9C" w:rsidP="00991B05">
            <w:pPr>
              <w:spacing w:after="0" w:line="360" w:lineRule="auto"/>
              <w:jc w:val="center"/>
              <w:rPr>
                <w:rFonts w:asciiTheme="majorBidi" w:hAnsiTheme="majorBidi" w:cstheme="majorBidi"/>
                <w:lang w:val="id-ID"/>
              </w:rPr>
            </w:pPr>
            <w:r>
              <w:rPr>
                <w:rFonts w:asciiTheme="majorBidi" w:hAnsiTheme="majorBidi" w:cstheme="majorBidi"/>
                <w:lang w:val="id-ID"/>
              </w:rPr>
              <w:t>Jawaban</w:t>
            </w:r>
          </w:p>
        </w:tc>
        <w:tc>
          <w:tcPr>
            <w:tcW w:w="1201" w:type="dxa"/>
          </w:tcPr>
          <w:p w:rsidR="006C5D9C" w:rsidRDefault="006C5D9C" w:rsidP="00991B05">
            <w:pPr>
              <w:spacing w:after="0" w:line="360" w:lineRule="auto"/>
              <w:jc w:val="center"/>
              <w:rPr>
                <w:rFonts w:asciiTheme="majorBidi" w:hAnsiTheme="majorBidi" w:cstheme="majorBidi"/>
                <w:lang w:val="id-ID"/>
              </w:rPr>
            </w:pPr>
            <w:r>
              <w:rPr>
                <w:rFonts w:asciiTheme="majorBidi" w:hAnsiTheme="majorBidi" w:cstheme="majorBidi"/>
                <w:lang w:val="id-ID"/>
              </w:rPr>
              <w:t>Waktu</w:t>
            </w:r>
          </w:p>
        </w:tc>
      </w:tr>
      <w:tr w:rsidR="006C5D9C" w:rsidRPr="00A35854" w:rsidTr="006C5D9C">
        <w:tc>
          <w:tcPr>
            <w:tcW w:w="485" w:type="dxa"/>
          </w:tcPr>
          <w:p w:rsidR="006C5D9C" w:rsidRDefault="006C5D9C" w:rsidP="00991B05">
            <w:pPr>
              <w:spacing w:after="0" w:line="360" w:lineRule="auto"/>
              <w:jc w:val="center"/>
              <w:rPr>
                <w:rFonts w:asciiTheme="majorBidi" w:hAnsiTheme="majorBidi" w:cstheme="majorBidi"/>
                <w:lang w:val="id-ID"/>
              </w:rPr>
            </w:pPr>
            <w:r>
              <w:rPr>
                <w:rFonts w:asciiTheme="majorBidi" w:hAnsiTheme="majorBidi" w:cstheme="majorBidi"/>
                <w:lang w:val="id-ID"/>
              </w:rPr>
              <w:t xml:space="preserve">1. </w:t>
            </w:r>
          </w:p>
        </w:tc>
        <w:tc>
          <w:tcPr>
            <w:tcW w:w="756" w:type="dxa"/>
          </w:tcPr>
          <w:p w:rsidR="006C5D9C" w:rsidRDefault="006C5D9C" w:rsidP="00991B05">
            <w:pPr>
              <w:spacing w:after="0" w:line="360" w:lineRule="auto"/>
              <w:jc w:val="center"/>
              <w:rPr>
                <w:rFonts w:asciiTheme="majorBidi" w:hAnsiTheme="majorBidi" w:cstheme="majorBidi"/>
                <w:lang w:val="id-ID"/>
              </w:rPr>
            </w:pPr>
            <w:r>
              <w:rPr>
                <w:rFonts w:asciiTheme="majorBidi" w:hAnsiTheme="majorBidi" w:cstheme="majorBidi"/>
                <w:lang w:val="id-ID"/>
              </w:rPr>
              <w:t>RJ</w:t>
            </w:r>
          </w:p>
        </w:tc>
        <w:tc>
          <w:tcPr>
            <w:tcW w:w="1873" w:type="dxa"/>
          </w:tcPr>
          <w:p w:rsidR="006C5D9C" w:rsidRDefault="006C5D9C" w:rsidP="00647C12">
            <w:pPr>
              <w:spacing w:after="0" w:line="360" w:lineRule="auto"/>
              <w:jc w:val="both"/>
              <w:rPr>
                <w:rFonts w:asciiTheme="majorBidi" w:hAnsiTheme="majorBidi" w:cstheme="majorBidi"/>
                <w:lang w:val="id-ID"/>
              </w:rPr>
            </w:pPr>
            <w:r>
              <w:rPr>
                <w:rFonts w:asciiTheme="majorBidi" w:hAnsiTheme="majorBidi" w:cstheme="majorBidi"/>
                <w:lang w:val="id-ID"/>
              </w:rPr>
              <w:t>“Saya sudah setahun lebih tidak mendapat keuntungan dari b</w:t>
            </w:r>
            <w:r w:rsidR="00A35854">
              <w:rPr>
                <w:rFonts w:asciiTheme="majorBidi" w:hAnsiTheme="majorBidi" w:cstheme="majorBidi"/>
                <w:lang w:val="id-ID"/>
              </w:rPr>
              <w:t xml:space="preserve">agi hasil lahan pertanian saya. Kalau saya bertanya kepada HS dia selalu bilang gagal panen karena banyaknya </w:t>
            </w:r>
            <w:r w:rsidR="00A35854">
              <w:rPr>
                <w:rFonts w:asciiTheme="majorBidi" w:hAnsiTheme="majorBidi" w:cstheme="majorBidi"/>
                <w:lang w:val="id-ID"/>
              </w:rPr>
              <w:lastRenderedPageBreak/>
              <w:t xml:space="preserve">hama. Ternyata, </w:t>
            </w:r>
            <w:r>
              <w:rPr>
                <w:rFonts w:asciiTheme="majorBidi" w:hAnsiTheme="majorBidi" w:cstheme="majorBidi"/>
                <w:lang w:val="id-ID"/>
              </w:rPr>
              <w:t>setelah saya cari tahu ternyata lahan pertanian saya disewakan oleh HS Kepada SP tanpa sepengetahuan saya.”</w:t>
            </w:r>
          </w:p>
        </w:tc>
        <w:tc>
          <w:tcPr>
            <w:tcW w:w="1201" w:type="dxa"/>
          </w:tcPr>
          <w:p w:rsidR="006C5D9C" w:rsidRDefault="006C5D9C" w:rsidP="00647C12">
            <w:pPr>
              <w:spacing w:after="0" w:line="360" w:lineRule="auto"/>
              <w:jc w:val="both"/>
              <w:rPr>
                <w:rFonts w:asciiTheme="majorBidi" w:hAnsiTheme="majorBidi" w:cstheme="majorBidi"/>
                <w:lang w:val="id-ID"/>
              </w:rPr>
            </w:pPr>
            <w:r>
              <w:rPr>
                <w:rFonts w:asciiTheme="majorBidi" w:hAnsiTheme="majorBidi" w:cstheme="majorBidi"/>
                <w:lang w:val="id-ID"/>
              </w:rPr>
              <w:t>24 Agust, 2022</w:t>
            </w:r>
          </w:p>
        </w:tc>
      </w:tr>
      <w:tr w:rsidR="006C5D9C" w:rsidTr="006C5D9C">
        <w:tc>
          <w:tcPr>
            <w:tcW w:w="485" w:type="dxa"/>
          </w:tcPr>
          <w:p w:rsidR="006C5D9C" w:rsidRDefault="006C5D9C" w:rsidP="00991B05">
            <w:pPr>
              <w:spacing w:after="0" w:line="360" w:lineRule="auto"/>
              <w:jc w:val="center"/>
              <w:rPr>
                <w:rFonts w:asciiTheme="majorBidi" w:hAnsiTheme="majorBidi" w:cstheme="majorBidi"/>
                <w:lang w:val="id-ID"/>
              </w:rPr>
            </w:pPr>
            <w:r>
              <w:rPr>
                <w:rFonts w:asciiTheme="majorBidi" w:hAnsiTheme="majorBidi" w:cstheme="majorBidi"/>
                <w:lang w:val="id-ID"/>
              </w:rPr>
              <w:t>2.</w:t>
            </w:r>
          </w:p>
        </w:tc>
        <w:tc>
          <w:tcPr>
            <w:tcW w:w="756" w:type="dxa"/>
          </w:tcPr>
          <w:p w:rsidR="006C5D9C" w:rsidRDefault="006C5D9C" w:rsidP="00991B05">
            <w:pPr>
              <w:spacing w:after="0" w:line="360" w:lineRule="auto"/>
              <w:jc w:val="center"/>
              <w:rPr>
                <w:rFonts w:asciiTheme="majorBidi" w:hAnsiTheme="majorBidi" w:cstheme="majorBidi"/>
                <w:lang w:val="id-ID"/>
              </w:rPr>
            </w:pPr>
            <w:r>
              <w:rPr>
                <w:rFonts w:asciiTheme="majorBidi" w:hAnsiTheme="majorBidi" w:cstheme="majorBidi"/>
                <w:lang w:val="id-ID"/>
              </w:rPr>
              <w:t>AD</w:t>
            </w:r>
          </w:p>
        </w:tc>
        <w:tc>
          <w:tcPr>
            <w:tcW w:w="1873" w:type="dxa"/>
          </w:tcPr>
          <w:p w:rsidR="006C5D9C" w:rsidRDefault="006C5D9C" w:rsidP="00647C12">
            <w:pPr>
              <w:spacing w:after="0" w:line="360" w:lineRule="auto"/>
              <w:jc w:val="both"/>
              <w:rPr>
                <w:rFonts w:asciiTheme="majorBidi" w:hAnsiTheme="majorBidi" w:cstheme="majorBidi"/>
                <w:lang w:val="id-ID"/>
              </w:rPr>
            </w:pPr>
            <w:r>
              <w:rPr>
                <w:rFonts w:asciiTheme="majorBidi" w:hAnsiTheme="majorBidi" w:cstheme="majorBidi"/>
                <w:lang w:val="id-ID"/>
              </w:rPr>
              <w:t>“Sudah tiga kali masa panen saya tidak mendapat bagi hasil keuntungan,</w:t>
            </w:r>
            <w:r w:rsidR="00DD3474">
              <w:rPr>
                <w:rFonts w:asciiTheme="majorBidi" w:hAnsiTheme="majorBidi" w:cstheme="majorBidi"/>
                <w:lang w:val="id-ID"/>
              </w:rPr>
              <w:t xml:space="preserve"> sama seperti RJ bahwa</w:t>
            </w:r>
            <w:r>
              <w:rPr>
                <w:rFonts w:asciiTheme="majorBidi" w:hAnsiTheme="majorBidi" w:cstheme="majorBidi"/>
                <w:lang w:val="id-ID"/>
              </w:rPr>
              <w:t xml:space="preserve"> lahan</w:t>
            </w:r>
            <w:r w:rsidR="00DD3474">
              <w:rPr>
                <w:rFonts w:asciiTheme="majorBidi" w:hAnsiTheme="majorBidi" w:cstheme="majorBidi"/>
                <w:lang w:val="id-ID"/>
              </w:rPr>
              <w:t xml:space="preserve"> pertanian</w:t>
            </w:r>
            <w:r>
              <w:rPr>
                <w:rFonts w:asciiTheme="majorBidi" w:hAnsiTheme="majorBidi" w:cstheme="majorBidi"/>
                <w:lang w:val="id-ID"/>
              </w:rPr>
              <w:t xml:space="preserve"> saya ternyata disewakan </w:t>
            </w:r>
            <w:r w:rsidR="00DD3474">
              <w:rPr>
                <w:rFonts w:asciiTheme="majorBidi" w:hAnsiTheme="majorBidi" w:cstheme="majorBidi"/>
                <w:lang w:val="id-ID"/>
              </w:rPr>
              <w:t xml:space="preserve">HS </w:t>
            </w:r>
            <w:r>
              <w:rPr>
                <w:rFonts w:asciiTheme="majorBidi" w:hAnsiTheme="majorBidi" w:cstheme="majorBidi"/>
                <w:lang w:val="id-ID"/>
              </w:rPr>
              <w:t>kepada orang lain.”</w:t>
            </w:r>
          </w:p>
        </w:tc>
        <w:tc>
          <w:tcPr>
            <w:tcW w:w="1201" w:type="dxa"/>
          </w:tcPr>
          <w:p w:rsidR="006C5D9C" w:rsidRDefault="006C5D9C" w:rsidP="00647C12">
            <w:pPr>
              <w:spacing w:after="0" w:line="360" w:lineRule="auto"/>
              <w:jc w:val="both"/>
              <w:rPr>
                <w:rFonts w:asciiTheme="majorBidi" w:hAnsiTheme="majorBidi" w:cstheme="majorBidi"/>
                <w:lang w:val="id-ID"/>
              </w:rPr>
            </w:pPr>
            <w:r>
              <w:rPr>
                <w:rFonts w:asciiTheme="majorBidi" w:hAnsiTheme="majorBidi" w:cstheme="majorBidi"/>
                <w:lang w:val="id-ID"/>
              </w:rPr>
              <w:t>24 Agust, 2022</w:t>
            </w:r>
          </w:p>
        </w:tc>
      </w:tr>
      <w:tr w:rsidR="006C5D9C" w:rsidTr="006C5D9C">
        <w:tc>
          <w:tcPr>
            <w:tcW w:w="485" w:type="dxa"/>
          </w:tcPr>
          <w:p w:rsidR="006C5D9C" w:rsidRDefault="006C5D9C" w:rsidP="00991B05">
            <w:pPr>
              <w:spacing w:after="0" w:line="360" w:lineRule="auto"/>
              <w:jc w:val="center"/>
              <w:rPr>
                <w:rFonts w:asciiTheme="majorBidi" w:hAnsiTheme="majorBidi" w:cstheme="majorBidi"/>
                <w:lang w:val="id-ID"/>
              </w:rPr>
            </w:pPr>
            <w:r>
              <w:rPr>
                <w:rFonts w:asciiTheme="majorBidi" w:hAnsiTheme="majorBidi" w:cstheme="majorBidi"/>
                <w:lang w:val="id-ID"/>
              </w:rPr>
              <w:t>3.</w:t>
            </w:r>
          </w:p>
        </w:tc>
        <w:tc>
          <w:tcPr>
            <w:tcW w:w="756" w:type="dxa"/>
          </w:tcPr>
          <w:p w:rsidR="006C5D9C" w:rsidRDefault="006C5D9C" w:rsidP="00991B05">
            <w:pPr>
              <w:spacing w:after="0" w:line="360" w:lineRule="auto"/>
              <w:jc w:val="center"/>
              <w:rPr>
                <w:rFonts w:asciiTheme="majorBidi" w:hAnsiTheme="majorBidi" w:cstheme="majorBidi"/>
                <w:lang w:val="id-ID"/>
              </w:rPr>
            </w:pPr>
            <w:r>
              <w:rPr>
                <w:rFonts w:asciiTheme="majorBidi" w:hAnsiTheme="majorBidi" w:cstheme="majorBidi"/>
                <w:lang w:val="id-ID"/>
              </w:rPr>
              <w:t>SP</w:t>
            </w:r>
          </w:p>
        </w:tc>
        <w:tc>
          <w:tcPr>
            <w:tcW w:w="1873" w:type="dxa"/>
          </w:tcPr>
          <w:p w:rsidR="006C5D9C" w:rsidRDefault="006C5D9C" w:rsidP="00647C12">
            <w:pPr>
              <w:spacing w:after="0" w:line="360" w:lineRule="auto"/>
              <w:jc w:val="both"/>
              <w:rPr>
                <w:rFonts w:asciiTheme="majorBidi" w:hAnsiTheme="majorBidi" w:cstheme="majorBidi"/>
                <w:lang w:val="id-ID"/>
              </w:rPr>
            </w:pPr>
            <w:r>
              <w:rPr>
                <w:rFonts w:asciiTheme="majorBidi" w:hAnsiTheme="majorBidi" w:cstheme="majorBidi"/>
                <w:lang w:val="id-ID"/>
              </w:rPr>
              <w:t>“Saya menyewa sawah ini dari HS dan sudah berjalan hampir satu tahun, dan HS mengatakan bahwa lahan pertanian ini milik HS”</w:t>
            </w:r>
          </w:p>
        </w:tc>
        <w:tc>
          <w:tcPr>
            <w:tcW w:w="1201" w:type="dxa"/>
          </w:tcPr>
          <w:p w:rsidR="006C5D9C" w:rsidRDefault="006C5D9C" w:rsidP="00647C12">
            <w:pPr>
              <w:spacing w:after="0" w:line="360" w:lineRule="auto"/>
              <w:jc w:val="both"/>
              <w:rPr>
                <w:rFonts w:asciiTheme="majorBidi" w:hAnsiTheme="majorBidi" w:cstheme="majorBidi"/>
                <w:lang w:val="id-ID"/>
              </w:rPr>
            </w:pPr>
            <w:r>
              <w:rPr>
                <w:rFonts w:asciiTheme="majorBidi" w:hAnsiTheme="majorBidi" w:cstheme="majorBidi"/>
                <w:lang w:val="id-ID"/>
              </w:rPr>
              <w:t>01 Sept, 2022</w:t>
            </w:r>
          </w:p>
        </w:tc>
      </w:tr>
      <w:tr w:rsidR="00F843CC" w:rsidRPr="00F843CC" w:rsidTr="006C5D9C">
        <w:tc>
          <w:tcPr>
            <w:tcW w:w="485" w:type="dxa"/>
          </w:tcPr>
          <w:p w:rsidR="00F843CC" w:rsidRDefault="00F843CC" w:rsidP="00991B05">
            <w:pPr>
              <w:spacing w:after="0" w:line="360" w:lineRule="auto"/>
              <w:jc w:val="center"/>
              <w:rPr>
                <w:rFonts w:asciiTheme="majorBidi" w:hAnsiTheme="majorBidi" w:cstheme="majorBidi"/>
                <w:lang w:val="id-ID"/>
              </w:rPr>
            </w:pPr>
            <w:r>
              <w:rPr>
                <w:rFonts w:asciiTheme="majorBidi" w:hAnsiTheme="majorBidi" w:cstheme="majorBidi"/>
                <w:lang w:val="id-ID"/>
              </w:rPr>
              <w:t>4.</w:t>
            </w:r>
          </w:p>
        </w:tc>
        <w:tc>
          <w:tcPr>
            <w:tcW w:w="756" w:type="dxa"/>
          </w:tcPr>
          <w:p w:rsidR="00F843CC" w:rsidRDefault="00F843CC" w:rsidP="00991B05">
            <w:pPr>
              <w:spacing w:after="0" w:line="360" w:lineRule="auto"/>
              <w:jc w:val="center"/>
              <w:rPr>
                <w:rFonts w:asciiTheme="majorBidi" w:hAnsiTheme="majorBidi" w:cstheme="majorBidi"/>
                <w:lang w:val="id-ID"/>
              </w:rPr>
            </w:pPr>
            <w:r>
              <w:rPr>
                <w:rFonts w:asciiTheme="majorBidi" w:hAnsiTheme="majorBidi" w:cstheme="majorBidi"/>
                <w:lang w:val="id-ID"/>
              </w:rPr>
              <w:t>HS</w:t>
            </w:r>
          </w:p>
        </w:tc>
        <w:tc>
          <w:tcPr>
            <w:tcW w:w="1873" w:type="dxa"/>
          </w:tcPr>
          <w:p w:rsidR="00F843CC" w:rsidRDefault="00F843CC" w:rsidP="00647C12">
            <w:pPr>
              <w:spacing w:after="0" w:line="360" w:lineRule="auto"/>
              <w:jc w:val="both"/>
              <w:rPr>
                <w:rFonts w:asciiTheme="majorBidi" w:hAnsiTheme="majorBidi" w:cstheme="majorBidi"/>
                <w:lang w:val="id-ID"/>
              </w:rPr>
            </w:pPr>
            <w:r>
              <w:rPr>
                <w:rFonts w:asciiTheme="majorBidi" w:hAnsiTheme="majorBidi" w:cstheme="majorBidi"/>
                <w:lang w:val="id-ID"/>
              </w:rPr>
              <w:t xml:space="preserve">“Saya lagi butuh uang pada saat itu untuk membangun rumah, akhirnya saya menyewakan </w:t>
            </w:r>
            <w:r>
              <w:rPr>
                <w:rFonts w:asciiTheme="majorBidi" w:hAnsiTheme="majorBidi" w:cstheme="majorBidi"/>
                <w:lang w:val="id-ID"/>
              </w:rPr>
              <w:lastRenderedPageBreak/>
              <w:t>lahan itu demi kepentingan pribadi saya.”</w:t>
            </w:r>
          </w:p>
        </w:tc>
        <w:tc>
          <w:tcPr>
            <w:tcW w:w="1201" w:type="dxa"/>
          </w:tcPr>
          <w:p w:rsidR="00F843CC" w:rsidRDefault="00F843CC" w:rsidP="00647C12">
            <w:pPr>
              <w:spacing w:after="0" w:line="360" w:lineRule="auto"/>
              <w:jc w:val="both"/>
              <w:rPr>
                <w:rFonts w:asciiTheme="majorBidi" w:hAnsiTheme="majorBidi" w:cstheme="majorBidi"/>
                <w:lang w:val="id-ID"/>
              </w:rPr>
            </w:pPr>
            <w:r>
              <w:rPr>
                <w:rFonts w:asciiTheme="majorBidi" w:hAnsiTheme="majorBidi" w:cstheme="majorBidi"/>
                <w:lang w:val="id-ID"/>
              </w:rPr>
              <w:lastRenderedPageBreak/>
              <w:t>03 Sept, 2022</w:t>
            </w:r>
          </w:p>
        </w:tc>
      </w:tr>
    </w:tbl>
    <w:p w:rsidR="00647C12" w:rsidRDefault="00647C12" w:rsidP="00647C12">
      <w:pPr>
        <w:spacing w:after="0" w:line="360" w:lineRule="auto"/>
        <w:jc w:val="both"/>
        <w:rPr>
          <w:rFonts w:asciiTheme="majorBidi" w:hAnsiTheme="majorBidi" w:cstheme="majorBidi"/>
          <w:lang w:val="id-ID"/>
        </w:rPr>
      </w:pPr>
    </w:p>
    <w:p w:rsidR="003F2197" w:rsidRDefault="00DD7587" w:rsidP="003F2197">
      <w:pPr>
        <w:spacing w:after="0" w:line="360" w:lineRule="auto"/>
        <w:jc w:val="both"/>
        <w:rPr>
          <w:rFonts w:asciiTheme="majorBidi" w:hAnsiTheme="majorBidi" w:cstheme="majorBidi"/>
          <w:lang w:val="id-ID"/>
        </w:rPr>
      </w:pPr>
      <w:r>
        <w:rPr>
          <w:rFonts w:asciiTheme="majorBidi" w:hAnsiTheme="majorBidi" w:cstheme="majorBidi"/>
          <w:lang w:val="id-ID"/>
        </w:rPr>
        <w:tab/>
        <w:t>Dari hasil wawancara dapat dilihat bahwasannya penggarap telah melakukan wanprestasi atau ingkar janji yang merugikan banyak pihak, sehingga penggarap harus mempertanggungjawabkan perbuatannya dengan cara ganti rugi yang sesuai dengan ketentuan yang terdapat didalam KHES.</w:t>
      </w:r>
    </w:p>
    <w:p w:rsidR="00DD7587" w:rsidRDefault="00DD7587" w:rsidP="003F2197">
      <w:pPr>
        <w:spacing w:after="0" w:line="360" w:lineRule="auto"/>
        <w:jc w:val="both"/>
        <w:rPr>
          <w:rFonts w:asciiTheme="majorBidi" w:hAnsiTheme="majorBidi" w:cstheme="majorBidi"/>
          <w:lang w:val="id-ID"/>
        </w:rPr>
      </w:pPr>
      <w:r>
        <w:rPr>
          <w:rFonts w:asciiTheme="majorBidi" w:hAnsiTheme="majorBidi" w:cstheme="majorBidi"/>
          <w:lang w:val="id-ID"/>
        </w:rPr>
        <w:tab/>
        <w:t>Dapat disimpulkan penyimpangan bagi hasil yang dilakukan oleh penggarap dikarenakan adanya wanprestasi. Bentuk wanprestasi yang dilakukan oleh penggarap yaitu:</w:t>
      </w:r>
    </w:p>
    <w:p w:rsidR="00DD7587" w:rsidRDefault="00DD7587" w:rsidP="00791739">
      <w:pPr>
        <w:pStyle w:val="ListParagraph"/>
        <w:numPr>
          <w:ilvl w:val="0"/>
          <w:numId w:val="11"/>
        </w:numPr>
        <w:spacing w:after="0" w:line="360" w:lineRule="auto"/>
        <w:jc w:val="both"/>
        <w:rPr>
          <w:rFonts w:asciiTheme="majorBidi" w:hAnsiTheme="majorBidi" w:cstheme="majorBidi"/>
        </w:rPr>
      </w:pPr>
      <w:r>
        <w:rPr>
          <w:rFonts w:asciiTheme="majorBidi" w:hAnsiTheme="majorBidi" w:cstheme="majorBidi"/>
        </w:rPr>
        <w:t>Bagi hasil tidak ditunaikan oleh penggarap sesuai dengan kesepakatan awal kedua belah pihak.</w:t>
      </w:r>
    </w:p>
    <w:p w:rsidR="00DD7587" w:rsidRDefault="00DD7587" w:rsidP="00791739">
      <w:pPr>
        <w:pStyle w:val="ListParagraph"/>
        <w:numPr>
          <w:ilvl w:val="0"/>
          <w:numId w:val="11"/>
        </w:numPr>
        <w:spacing w:after="0" w:line="360" w:lineRule="auto"/>
        <w:jc w:val="both"/>
        <w:rPr>
          <w:rFonts w:asciiTheme="majorBidi" w:hAnsiTheme="majorBidi" w:cstheme="majorBidi"/>
        </w:rPr>
      </w:pPr>
      <w:r>
        <w:rPr>
          <w:rFonts w:asciiTheme="majorBidi" w:hAnsiTheme="majorBidi" w:cstheme="majorBidi"/>
        </w:rPr>
        <w:t>Lahan yang dianjurkan untuk digarap tidak dikel</w:t>
      </w:r>
      <w:r w:rsidR="0030454F">
        <w:rPr>
          <w:rFonts w:asciiTheme="majorBidi" w:hAnsiTheme="majorBidi" w:cstheme="majorBidi"/>
        </w:rPr>
        <w:t>ola atau digarap dengan baik oleh penggarap.</w:t>
      </w:r>
    </w:p>
    <w:p w:rsidR="0030454F" w:rsidRDefault="0030454F" w:rsidP="00791739">
      <w:pPr>
        <w:pStyle w:val="ListParagraph"/>
        <w:numPr>
          <w:ilvl w:val="0"/>
          <w:numId w:val="11"/>
        </w:numPr>
        <w:spacing w:after="0" w:line="360" w:lineRule="auto"/>
        <w:jc w:val="both"/>
        <w:rPr>
          <w:rFonts w:asciiTheme="majorBidi" w:hAnsiTheme="majorBidi" w:cstheme="majorBidi"/>
        </w:rPr>
      </w:pPr>
      <w:r>
        <w:rPr>
          <w:rFonts w:asciiTheme="majorBidi" w:hAnsiTheme="majorBidi" w:cstheme="majorBidi"/>
        </w:rPr>
        <w:t>Modal awal yaitu benih yang diberikan oleh pemilik lahan dijual oleh penggarap.</w:t>
      </w:r>
    </w:p>
    <w:p w:rsidR="0030454F" w:rsidRDefault="0030454F" w:rsidP="00791739">
      <w:pPr>
        <w:pStyle w:val="ListParagraph"/>
        <w:numPr>
          <w:ilvl w:val="0"/>
          <w:numId w:val="11"/>
        </w:numPr>
        <w:spacing w:after="0" w:line="360" w:lineRule="auto"/>
        <w:jc w:val="both"/>
        <w:rPr>
          <w:rFonts w:asciiTheme="majorBidi" w:hAnsiTheme="majorBidi" w:cstheme="majorBidi"/>
        </w:rPr>
      </w:pPr>
      <w:r>
        <w:rPr>
          <w:rFonts w:asciiTheme="majorBidi" w:hAnsiTheme="majorBidi" w:cstheme="majorBidi"/>
        </w:rPr>
        <w:t>Penggarap telah menyewakan lahan yang bukan miliknya kepada orang lain.</w:t>
      </w:r>
    </w:p>
    <w:p w:rsidR="0030454F" w:rsidRDefault="0030454F" w:rsidP="0030454F">
      <w:pPr>
        <w:spacing w:after="0" w:line="360" w:lineRule="auto"/>
        <w:jc w:val="both"/>
        <w:rPr>
          <w:rFonts w:asciiTheme="majorBidi" w:hAnsiTheme="majorBidi" w:cstheme="majorBidi"/>
        </w:rPr>
      </w:pPr>
    </w:p>
    <w:p w:rsidR="00DA0F7B" w:rsidRDefault="0030454F" w:rsidP="00791739">
      <w:pPr>
        <w:pStyle w:val="ListParagraph"/>
        <w:numPr>
          <w:ilvl w:val="0"/>
          <w:numId w:val="8"/>
        </w:numPr>
        <w:spacing w:after="0" w:line="360" w:lineRule="auto"/>
        <w:jc w:val="both"/>
        <w:rPr>
          <w:rFonts w:asciiTheme="majorBidi" w:hAnsiTheme="majorBidi" w:cstheme="majorBidi"/>
          <w:b/>
          <w:bCs/>
        </w:rPr>
      </w:pPr>
      <w:r>
        <w:rPr>
          <w:rFonts w:asciiTheme="majorBidi" w:hAnsiTheme="majorBidi" w:cstheme="majorBidi"/>
          <w:b/>
          <w:bCs/>
        </w:rPr>
        <w:t xml:space="preserve">Bentuk Pertanggungjawaban Penggarap Terhadap Pemilik Lahan Atas Wanprestasi Dalam </w:t>
      </w:r>
      <w:r>
        <w:rPr>
          <w:rFonts w:asciiTheme="majorBidi" w:hAnsiTheme="majorBidi" w:cstheme="majorBidi"/>
          <w:b/>
          <w:bCs/>
          <w:i/>
          <w:iCs/>
        </w:rPr>
        <w:t xml:space="preserve">Muzara’ah </w:t>
      </w:r>
      <w:r>
        <w:rPr>
          <w:rFonts w:asciiTheme="majorBidi" w:hAnsiTheme="majorBidi" w:cstheme="majorBidi"/>
          <w:b/>
          <w:bCs/>
        </w:rPr>
        <w:t>Perspektif KHES</w:t>
      </w:r>
    </w:p>
    <w:p w:rsidR="00DA0F7B" w:rsidRDefault="00DA0F7B" w:rsidP="00DA0F7B">
      <w:pPr>
        <w:spacing w:after="0" w:line="360" w:lineRule="auto"/>
        <w:jc w:val="both"/>
        <w:rPr>
          <w:rFonts w:asciiTheme="majorBidi" w:hAnsiTheme="majorBidi" w:cstheme="majorBidi"/>
          <w:lang w:val="id-ID"/>
        </w:rPr>
      </w:pPr>
      <w:r>
        <w:rPr>
          <w:rFonts w:asciiTheme="majorBidi" w:hAnsiTheme="majorBidi" w:cstheme="majorBidi"/>
          <w:b/>
          <w:bCs/>
        </w:rPr>
        <w:tab/>
      </w:r>
      <w:r w:rsidR="00D51AA6">
        <w:rPr>
          <w:rFonts w:asciiTheme="majorBidi" w:hAnsiTheme="majorBidi" w:cstheme="majorBidi"/>
          <w:lang w:val="id-ID"/>
        </w:rPr>
        <w:t xml:space="preserve">Telah terjadi perselisihan antara pemilik lahan pertanian dan penggarap terkait pelaksanaan </w:t>
      </w:r>
      <w:r w:rsidR="00D51AA6">
        <w:rPr>
          <w:rFonts w:asciiTheme="majorBidi" w:hAnsiTheme="majorBidi" w:cstheme="majorBidi"/>
          <w:i/>
          <w:iCs/>
          <w:lang w:val="id-ID"/>
        </w:rPr>
        <w:t xml:space="preserve">Muzara’ah </w:t>
      </w:r>
      <w:r w:rsidR="00D51AA6">
        <w:rPr>
          <w:rFonts w:asciiTheme="majorBidi" w:hAnsiTheme="majorBidi" w:cstheme="majorBidi"/>
          <w:lang w:val="id-ID"/>
        </w:rPr>
        <w:t xml:space="preserve">di Desa Sei Bejangkar Kabupaten Batu Bara, dimana penggarap telah </w:t>
      </w:r>
      <w:r w:rsidR="00D51AA6">
        <w:rPr>
          <w:rFonts w:asciiTheme="majorBidi" w:hAnsiTheme="majorBidi" w:cstheme="majorBidi"/>
          <w:lang w:val="id-ID"/>
        </w:rPr>
        <w:lastRenderedPageBreak/>
        <w:t xml:space="preserve">melakukan penyimpangan bagi hasil dengan berbagai macam wanprestasi yang merugikan pihak lain, sehingga penggarap wajib mempertanggungjawabkan perbuatannya. </w:t>
      </w:r>
    </w:p>
    <w:p w:rsidR="004C00EE" w:rsidRDefault="004C00EE" w:rsidP="00DA0F7B">
      <w:pPr>
        <w:spacing w:after="0" w:line="360" w:lineRule="auto"/>
        <w:jc w:val="both"/>
        <w:rPr>
          <w:rFonts w:asciiTheme="majorBidi" w:hAnsiTheme="majorBidi" w:cstheme="majorBidi"/>
          <w:lang w:val="id-ID"/>
        </w:rPr>
      </w:pPr>
      <w:r>
        <w:rPr>
          <w:rFonts w:asciiTheme="majorBidi" w:hAnsiTheme="majorBidi" w:cstheme="majorBidi"/>
          <w:lang w:val="id-ID"/>
        </w:rPr>
        <w:tab/>
      </w:r>
      <w:r w:rsidR="00007237">
        <w:rPr>
          <w:rFonts w:asciiTheme="majorBidi" w:hAnsiTheme="majorBidi" w:cstheme="majorBidi"/>
          <w:lang w:val="id-ID"/>
        </w:rPr>
        <w:t xml:space="preserve">Bentuk perjanjian bagi hasil yang terjadi antara pemilik lahan dengan penggarap adalah semua biaya benih dan pupuk ditanggung oleh pemilik lahan dan penggarap hanya bermodalkan tenaga, sesuai dengan kesepakatan antara pemilik lahan dan penggarap yaitu 70% untuk pemilik lahan dan 30% untuk penggarap. </w:t>
      </w:r>
    </w:p>
    <w:p w:rsidR="005B53E1" w:rsidRDefault="00007237" w:rsidP="005B53E1">
      <w:pPr>
        <w:spacing w:after="0" w:line="360" w:lineRule="auto"/>
        <w:jc w:val="both"/>
        <w:rPr>
          <w:rFonts w:asciiTheme="majorBidi" w:hAnsiTheme="majorBidi" w:cstheme="majorBidi"/>
          <w:lang w:val="id-ID"/>
        </w:rPr>
      </w:pPr>
      <w:r>
        <w:rPr>
          <w:rFonts w:asciiTheme="majorBidi" w:hAnsiTheme="majorBidi" w:cstheme="majorBidi"/>
          <w:lang w:val="id-ID"/>
        </w:rPr>
        <w:tab/>
        <w:t xml:space="preserve">Apabila bentuk kerja sama ini mengalami kerugian atau gagal panen yang bukan merupakan akibat kelalaian maka kedua belah pihak sama-sama mengalami kerugian. Petani pemilik mengalami kerugian dalam hal pembiayaan atau materi sedangkan petani penggarap rugi dalam hal waktu dan tenaga. </w:t>
      </w:r>
      <w:r w:rsidR="005B53E1">
        <w:rPr>
          <w:rFonts w:asciiTheme="majorBidi" w:hAnsiTheme="majorBidi" w:cstheme="majorBidi"/>
          <w:lang w:val="id-ID"/>
        </w:rPr>
        <w:fldChar w:fldCharType="begin" w:fldLock="1"/>
      </w:r>
      <w:r w:rsidR="005B53E1">
        <w:rPr>
          <w:rFonts w:asciiTheme="majorBidi" w:hAnsiTheme="majorBidi" w:cstheme="majorBidi"/>
          <w:lang w:val="id-ID"/>
        </w:rPr>
        <w:instrText>ADDIN CSL_CITATION {"citationItems":[{"id":"ITEM-1","itemData":{"author":[{"dropping-particle":"","family":"Kartina","given":"","non-dropping-particle":"","parse-names":false,"suffix":""}],"id":"ITEM-1","issued":{"date-parts":[["2016"]]},"number-of-pages":"40","publisher":"Universitas Islam Negeri Alauddin Makassar","publisher-place":"Makassar","title":"Peranan Bagi Hasil Pertanian Antara Penggarap dan Pemilik Lahan Terhadap Peningkatan dan Pendapatan Masyarakat di Desa Bone Kecamatan Bajeng Kabupaten Gowa","type":"thesis"},"uris":["http://www.mendeley.com/documents/?uuid=68b6803d-c053-3d8e-9864-0a467dc2a705"]}],"mendeley":{"formattedCitation":"(Kartina, 2016)","plainTextFormattedCitation":"(Kartina, 2016)","previouslyFormattedCitation":"(Kartina, 2016)"},"properties":{"noteIndex":0},"schema":"https://github.com/citation-style-language/schema/raw/master/csl-citation.json"}</w:instrText>
      </w:r>
      <w:r w:rsidR="005B53E1">
        <w:rPr>
          <w:rFonts w:asciiTheme="majorBidi" w:hAnsiTheme="majorBidi" w:cstheme="majorBidi"/>
          <w:lang w:val="id-ID"/>
        </w:rPr>
        <w:fldChar w:fldCharType="separate"/>
      </w:r>
      <w:r w:rsidR="005B53E1" w:rsidRPr="005B53E1">
        <w:rPr>
          <w:rFonts w:asciiTheme="majorBidi" w:hAnsiTheme="majorBidi" w:cstheme="majorBidi"/>
          <w:noProof/>
          <w:lang w:val="id-ID"/>
        </w:rPr>
        <w:t>(Kartina, 2016)</w:t>
      </w:r>
      <w:r w:rsidR="005B53E1">
        <w:rPr>
          <w:rFonts w:asciiTheme="majorBidi" w:hAnsiTheme="majorBidi" w:cstheme="majorBidi"/>
          <w:lang w:val="id-ID"/>
        </w:rPr>
        <w:fldChar w:fldCharType="end"/>
      </w:r>
      <w:r w:rsidR="005B53E1">
        <w:rPr>
          <w:rFonts w:asciiTheme="majorBidi" w:hAnsiTheme="majorBidi" w:cstheme="majorBidi"/>
          <w:lang w:val="id-ID"/>
        </w:rPr>
        <w:tab/>
      </w:r>
    </w:p>
    <w:p w:rsidR="00007237" w:rsidRDefault="005B53E1" w:rsidP="005B53E1">
      <w:pPr>
        <w:spacing w:after="0" w:line="360" w:lineRule="auto"/>
        <w:jc w:val="both"/>
        <w:rPr>
          <w:rFonts w:asciiTheme="majorBidi" w:hAnsiTheme="majorBidi" w:cstheme="majorBidi"/>
          <w:lang w:val="id-ID"/>
        </w:rPr>
      </w:pPr>
      <w:r>
        <w:rPr>
          <w:rFonts w:asciiTheme="majorBidi" w:hAnsiTheme="majorBidi" w:cstheme="majorBidi"/>
          <w:lang w:val="id-ID"/>
        </w:rPr>
        <w:tab/>
      </w:r>
      <w:r w:rsidR="00007237">
        <w:rPr>
          <w:rFonts w:asciiTheme="majorBidi" w:hAnsiTheme="majorBidi" w:cstheme="majorBidi"/>
          <w:lang w:val="id-ID"/>
        </w:rPr>
        <w:t xml:space="preserve">Namun, apabila hanya petani penggarap yang melakukan kelalaian, maka akan diberikan sanksi terhadapnya berupa pengucilan atau tidak adanya lagi kerja sama yang akan datang, baik dari pemilik modal/lahan yang sekarang ataupun pemilik modal/lahan yang akan datang. </w:t>
      </w:r>
    </w:p>
    <w:p w:rsidR="00A4208D" w:rsidRDefault="00D51AA6" w:rsidP="00A4208D">
      <w:pPr>
        <w:spacing w:after="0" w:line="360" w:lineRule="auto"/>
        <w:jc w:val="both"/>
        <w:rPr>
          <w:rFonts w:asciiTheme="majorBidi" w:hAnsiTheme="majorBidi" w:cstheme="majorBidi"/>
          <w:lang w:val="id-ID"/>
        </w:rPr>
      </w:pPr>
      <w:r>
        <w:rPr>
          <w:rFonts w:asciiTheme="majorBidi" w:hAnsiTheme="majorBidi" w:cstheme="majorBidi"/>
          <w:lang w:val="id-ID"/>
        </w:rPr>
        <w:tab/>
      </w:r>
      <w:r w:rsidR="00007237">
        <w:rPr>
          <w:rFonts w:asciiTheme="majorBidi" w:hAnsiTheme="majorBidi" w:cstheme="majorBidi"/>
          <w:lang w:val="id-ID"/>
        </w:rPr>
        <w:t>Dengan adanya kelalaian tersebut penggarap wajib bertanggung jaw</w:t>
      </w:r>
      <w:r w:rsidR="002C6EC2">
        <w:rPr>
          <w:rFonts w:asciiTheme="majorBidi" w:hAnsiTheme="majorBidi" w:cstheme="majorBidi"/>
          <w:lang w:val="id-ID"/>
        </w:rPr>
        <w:t xml:space="preserve">ab atas kerugian yang dialami oleh pemilik lahan. </w:t>
      </w:r>
      <w:r>
        <w:rPr>
          <w:rFonts w:asciiTheme="majorBidi" w:hAnsiTheme="majorBidi" w:cstheme="majorBidi"/>
          <w:lang w:val="id-ID"/>
        </w:rPr>
        <w:t>Pertanggungjawaban menurut Sugeng Istanto adalah kewajiban memberikan jawaban yang merupakan perhitungan atas semua hal yang terjadi dan</w:t>
      </w:r>
      <w:r w:rsidR="002331FD">
        <w:rPr>
          <w:rFonts w:asciiTheme="majorBidi" w:hAnsiTheme="majorBidi" w:cstheme="majorBidi"/>
          <w:lang w:val="id-ID"/>
        </w:rPr>
        <w:t xml:space="preserve"> kewajiban untuk memberikan pemulihan atas kerugian yang mungkin ditimbulkannya.</w:t>
      </w:r>
      <w:r w:rsidR="005B53E1">
        <w:rPr>
          <w:rFonts w:asciiTheme="majorBidi" w:hAnsiTheme="majorBidi" w:cstheme="majorBidi"/>
          <w:lang w:val="id-ID"/>
        </w:rPr>
        <w:t xml:space="preserve"> </w:t>
      </w:r>
      <w:r w:rsidR="005B53E1">
        <w:rPr>
          <w:rFonts w:asciiTheme="majorBidi" w:hAnsiTheme="majorBidi" w:cstheme="majorBidi"/>
          <w:lang w:val="id-ID"/>
        </w:rPr>
        <w:fldChar w:fldCharType="begin" w:fldLock="1"/>
      </w:r>
      <w:r w:rsidR="00CA2547">
        <w:rPr>
          <w:rFonts w:asciiTheme="majorBidi" w:hAnsiTheme="majorBidi" w:cstheme="majorBidi"/>
          <w:lang w:val="id-ID"/>
        </w:rPr>
        <w:instrText>ADDIN CSL_CITATION {"citationItems":[{"id":"ITEM-1","itemData":{"author":[{"dropping-particle":"","family":"Istanto","given":"Sugeng","non-dropping-particle":"","parse-names":false,"suffix":""}],"id":"ITEM-1","issued":{"date-parts":[["2014"]]},"number-of-pages":"77","publisher-place":"Yogyakarta","title":"Hukum Internasional jilid 2","type":"book"},"uris":["http://www.mendeley.com/documents/?uuid=81f2ae3d-0d83-348c-ab94-8b6b0b4c8c7b"]}],"mendeley":{"formattedCitation":"(Istanto, 2014)","plainTextFormattedCitation":"(Istanto, 2014)","previouslyFormattedCitation":"(Istanto, 2014)"},"properties":{"noteIndex":0},"schema":"https://github.com/citation-style-language/schema/raw/master/csl-citation.json"}</w:instrText>
      </w:r>
      <w:r w:rsidR="005B53E1">
        <w:rPr>
          <w:rFonts w:asciiTheme="majorBidi" w:hAnsiTheme="majorBidi" w:cstheme="majorBidi"/>
          <w:lang w:val="id-ID"/>
        </w:rPr>
        <w:fldChar w:fldCharType="separate"/>
      </w:r>
      <w:r w:rsidR="005B53E1" w:rsidRPr="005B53E1">
        <w:rPr>
          <w:rFonts w:asciiTheme="majorBidi" w:hAnsiTheme="majorBidi" w:cstheme="majorBidi"/>
          <w:noProof/>
          <w:lang w:val="id-ID"/>
        </w:rPr>
        <w:t>(Istanto, 2014)</w:t>
      </w:r>
      <w:r w:rsidR="005B53E1">
        <w:rPr>
          <w:rFonts w:asciiTheme="majorBidi" w:hAnsiTheme="majorBidi" w:cstheme="majorBidi"/>
          <w:lang w:val="id-ID"/>
        </w:rPr>
        <w:fldChar w:fldCharType="end"/>
      </w:r>
      <w:r w:rsidR="005B53E1">
        <w:rPr>
          <w:rFonts w:asciiTheme="majorBidi" w:hAnsiTheme="majorBidi" w:cstheme="majorBidi"/>
          <w:lang w:val="id-ID"/>
        </w:rPr>
        <w:t xml:space="preserve"> </w:t>
      </w:r>
      <w:r w:rsidR="002331FD">
        <w:rPr>
          <w:rFonts w:asciiTheme="majorBidi" w:hAnsiTheme="majorBidi" w:cstheme="majorBidi"/>
          <w:lang w:val="id-ID"/>
        </w:rPr>
        <w:t xml:space="preserve">Dalam hal </w:t>
      </w:r>
      <w:r w:rsidR="002331FD">
        <w:rPr>
          <w:rFonts w:asciiTheme="majorBidi" w:hAnsiTheme="majorBidi" w:cstheme="majorBidi"/>
          <w:lang w:val="id-ID"/>
        </w:rPr>
        <w:lastRenderedPageBreak/>
        <w:t>pertanggungjawaban penggarap, penggarap wajib memberikan jawaban atau solusi dari semua penyimpangan yang telah dilakukan demi memulihkan kerugian yang dialami oleh pemilik lahan.</w:t>
      </w:r>
    </w:p>
    <w:p w:rsidR="002C6EC2" w:rsidRPr="00061D41" w:rsidRDefault="00A4208D" w:rsidP="00061D41">
      <w:pPr>
        <w:spacing w:after="0" w:line="360" w:lineRule="auto"/>
        <w:jc w:val="both"/>
        <w:rPr>
          <w:rFonts w:asciiTheme="majorBidi" w:hAnsiTheme="majorBidi" w:cstheme="majorBidi"/>
          <w:lang w:val="id-ID"/>
        </w:rPr>
      </w:pPr>
      <w:r>
        <w:rPr>
          <w:rFonts w:asciiTheme="majorBidi" w:hAnsiTheme="majorBidi" w:cstheme="majorBidi"/>
          <w:lang w:val="id-ID"/>
        </w:rPr>
        <w:tab/>
      </w:r>
      <w:r w:rsidR="002C6EC2" w:rsidRPr="00A4208D">
        <w:rPr>
          <w:rFonts w:asciiTheme="majorBidi" w:hAnsiTheme="majorBidi" w:cstheme="majorBidi"/>
          <w:lang w:val="id-ID"/>
        </w:rPr>
        <w:t>Bentuk pertanggungjawaban yang harus dilakukan oleh penggarap sesuai dengan ketentuan yang ada di</w:t>
      </w:r>
      <w:r w:rsidRPr="00A4208D">
        <w:rPr>
          <w:rFonts w:asciiTheme="majorBidi" w:hAnsiTheme="majorBidi" w:cstheme="majorBidi"/>
          <w:lang w:val="id-ID"/>
        </w:rPr>
        <w:t xml:space="preserve"> dalam KHES ses</w:t>
      </w:r>
      <w:r>
        <w:rPr>
          <w:rFonts w:asciiTheme="majorBidi" w:hAnsiTheme="majorBidi" w:cstheme="majorBidi"/>
          <w:lang w:val="id-ID"/>
        </w:rPr>
        <w:t>uai dengan pasal 262 ayat (2) KHES yaitu, “</w:t>
      </w:r>
      <w:r w:rsidR="002C6EC2" w:rsidRPr="00A4208D">
        <w:rPr>
          <w:rFonts w:asciiTheme="majorBidi" w:hAnsiTheme="majorBidi" w:cstheme="majorBidi"/>
          <w:i/>
          <w:iCs/>
          <w:lang w:val="id-ID"/>
        </w:rPr>
        <w:t>Seluruh hasil panen yang dilakukan oleh penggarap yang melakukan pelanggaran sebagaimana dalam ayat (1), menjadi milik pemilik laha</w:t>
      </w:r>
      <w:r>
        <w:rPr>
          <w:rFonts w:asciiTheme="majorBidi" w:hAnsiTheme="majorBidi" w:cstheme="majorBidi"/>
          <w:i/>
          <w:iCs/>
          <w:lang w:val="id-ID"/>
        </w:rPr>
        <w:t>n</w:t>
      </w:r>
      <w:r w:rsidR="00DF59CE">
        <w:rPr>
          <w:rFonts w:asciiTheme="majorBidi" w:hAnsiTheme="majorBidi" w:cstheme="majorBidi"/>
          <w:i/>
          <w:iCs/>
          <w:lang w:val="id-ID"/>
        </w:rPr>
        <w:t>.</w:t>
      </w:r>
      <w:r>
        <w:rPr>
          <w:rFonts w:asciiTheme="majorBidi" w:hAnsiTheme="majorBidi" w:cstheme="majorBidi"/>
          <w:lang w:val="id-ID"/>
        </w:rPr>
        <w:t>”</w:t>
      </w:r>
      <w:r w:rsidR="00F868DD">
        <w:rPr>
          <w:rFonts w:asciiTheme="majorBidi" w:hAnsiTheme="majorBidi" w:cstheme="majorBidi"/>
          <w:lang w:val="id-ID"/>
        </w:rPr>
        <w:t xml:space="preserve"> </w:t>
      </w:r>
      <w:r w:rsidR="00F868DD">
        <w:rPr>
          <w:rFonts w:asciiTheme="majorBidi" w:hAnsiTheme="majorBidi" w:cstheme="majorBidi"/>
          <w:lang w:val="id-ID"/>
        </w:rPr>
        <w:fldChar w:fldCharType="begin" w:fldLock="1"/>
      </w:r>
      <w:r w:rsidR="00F868DD">
        <w:rPr>
          <w:rFonts w:asciiTheme="majorBidi" w:hAnsiTheme="majorBidi" w:cstheme="majorBidi"/>
          <w:lang w:val="id-ID"/>
        </w:rPr>
        <w:instrText>ADDIN CSL_CITATION {"citationItems":[{"id":"ITEM-1","itemData":{"author":[{"dropping-particle":"","family":"Jenderal Badan Peradilan Agama","given":"Direktorat","non-dropping-particle":"","parse-names":false,"suffix":""}],"id":"ITEM-1","issued":{"date-parts":[["2011"]]},"page":"70-75","title":"Mahkamah Agung Republik Indonesia","type":"chapter"},"uris":["http://www.mendeley.com/documents/?uuid=2aab21c0-f3be-343b-8df8-eac42b9f0e76"]}],"mendeley":{"formattedCitation":"(Jenderal Badan Peradilan Agama, 2011)","plainTextFormattedCitation":"(Jenderal Badan Peradilan Agama, 2011)","previouslyFormattedCitation":"(Jenderal Badan Peradilan Agama, 2011)"},"properties":{"noteIndex":0},"schema":"https://github.com/citation-style-language/schema/raw/master/csl-citation.json"}</w:instrText>
      </w:r>
      <w:r w:rsidR="00F868DD">
        <w:rPr>
          <w:rFonts w:asciiTheme="majorBidi" w:hAnsiTheme="majorBidi" w:cstheme="majorBidi"/>
          <w:lang w:val="id-ID"/>
        </w:rPr>
        <w:fldChar w:fldCharType="separate"/>
      </w:r>
      <w:r w:rsidR="00F868DD" w:rsidRPr="00F868DD">
        <w:rPr>
          <w:rFonts w:asciiTheme="majorBidi" w:hAnsiTheme="majorBidi" w:cstheme="majorBidi"/>
          <w:noProof/>
          <w:lang w:val="id-ID"/>
        </w:rPr>
        <w:t>(Jenderal Badan Peradilan Agama, 2011)</w:t>
      </w:r>
      <w:r w:rsidR="00F868DD">
        <w:rPr>
          <w:rFonts w:asciiTheme="majorBidi" w:hAnsiTheme="majorBidi" w:cstheme="majorBidi"/>
          <w:lang w:val="id-ID"/>
        </w:rPr>
        <w:fldChar w:fldCharType="end"/>
      </w:r>
    </w:p>
    <w:p w:rsidR="002C6EC2" w:rsidRDefault="002C6EC2" w:rsidP="00061D41">
      <w:pPr>
        <w:spacing w:after="0" w:line="360" w:lineRule="auto"/>
        <w:ind w:firstLine="426"/>
        <w:jc w:val="both"/>
        <w:rPr>
          <w:rFonts w:asciiTheme="majorBidi" w:hAnsiTheme="majorBidi" w:cstheme="majorBidi"/>
          <w:lang w:val="id-ID"/>
        </w:rPr>
      </w:pPr>
      <w:r w:rsidRPr="00061D41">
        <w:rPr>
          <w:rFonts w:asciiTheme="majorBidi" w:hAnsiTheme="majorBidi" w:cstheme="majorBidi"/>
          <w:lang w:val="id-ID"/>
        </w:rPr>
        <w:tab/>
      </w:r>
      <w:r w:rsidRPr="002C6EC2">
        <w:rPr>
          <w:rFonts w:asciiTheme="majorBidi" w:hAnsiTheme="majorBidi" w:cstheme="majorBidi"/>
          <w:lang w:val="id-ID"/>
        </w:rPr>
        <w:t xml:space="preserve">Dari penjelasan pasal 262 diatas, KHES memberikan bentuk pertanggungjawaban yang harus dilakukan oleh penggarap yang melakukan penyimpangan yaitu sesuai dengan pasal 262 ayat (2) bentuk pertanggungjawaban penggarap yaitu dengan menyerahkan seluruh hasil panen kepada pemilik lahan tanpa mendapatkan sedikit pun hasil panen karena sesuai dengan pasal 262 ayat (1) bahwa penyimpangan yang dilakukan oleh penggarap membuat akad menjadi batal. </w:t>
      </w:r>
      <w:r w:rsidR="00050DFF">
        <w:rPr>
          <w:rFonts w:asciiTheme="majorBidi" w:hAnsiTheme="majorBidi" w:cstheme="majorBidi"/>
          <w:lang w:val="id-ID"/>
        </w:rPr>
        <w:fldChar w:fldCharType="begin" w:fldLock="1"/>
      </w:r>
      <w:r w:rsidR="00050DFF">
        <w:rPr>
          <w:rFonts w:asciiTheme="majorBidi" w:hAnsiTheme="majorBidi" w:cstheme="majorBidi"/>
          <w:lang w:val="id-ID"/>
        </w:rPr>
        <w:instrText>ADDIN CSL_CITATION {"citationItems":[{"id":"ITEM-1","itemData":{"author":[{"dropping-particle":"","family":"Jenderal Badan Peradilan Agama","given":"Direktorat","non-dropping-particle":"","parse-names":false,"suffix":""}],"id":"ITEM-1","issued":{"date-parts":[["2011"]]},"page":"70-75","title":"Mahkamah Agung Republik Indonesia","type":"chapter"},"uris":["http://www.mendeley.com/documents/?uuid=2aab21c0-f3be-343b-8df8-eac42b9f0e76"]}],"mendeley":{"formattedCitation":"(Jenderal Badan Peradilan Agama, 2011)","plainTextFormattedCitation":"(Jenderal Badan Peradilan Agama, 2011)"},"properties":{"noteIndex":0},"schema":"https://github.com/citation-style-language/schema/raw/master/csl-citation.json"}</w:instrText>
      </w:r>
      <w:r w:rsidR="00050DFF">
        <w:rPr>
          <w:rFonts w:asciiTheme="majorBidi" w:hAnsiTheme="majorBidi" w:cstheme="majorBidi"/>
          <w:lang w:val="id-ID"/>
        </w:rPr>
        <w:fldChar w:fldCharType="separate"/>
      </w:r>
      <w:r w:rsidR="00050DFF" w:rsidRPr="00050DFF">
        <w:rPr>
          <w:rFonts w:asciiTheme="majorBidi" w:hAnsiTheme="majorBidi" w:cstheme="majorBidi"/>
          <w:noProof/>
          <w:lang w:val="id-ID"/>
        </w:rPr>
        <w:t>(Jenderal Badan Peradilan Agama, 2011)</w:t>
      </w:r>
      <w:r w:rsidR="00050DFF">
        <w:rPr>
          <w:rFonts w:asciiTheme="majorBidi" w:hAnsiTheme="majorBidi" w:cstheme="majorBidi"/>
          <w:lang w:val="id-ID"/>
        </w:rPr>
        <w:fldChar w:fldCharType="end"/>
      </w:r>
    </w:p>
    <w:p w:rsidR="00061D41" w:rsidRDefault="00061D41" w:rsidP="00061D41">
      <w:pPr>
        <w:spacing w:after="0" w:line="360" w:lineRule="auto"/>
        <w:ind w:firstLine="426"/>
        <w:jc w:val="both"/>
        <w:rPr>
          <w:rFonts w:asciiTheme="majorBidi" w:hAnsiTheme="majorBidi" w:cstheme="majorBidi"/>
          <w:lang w:val="id-ID"/>
        </w:rPr>
      </w:pPr>
    </w:p>
    <w:p w:rsidR="002C6EC2" w:rsidRPr="002065EB" w:rsidRDefault="002065EB" w:rsidP="00791739">
      <w:pPr>
        <w:pStyle w:val="ListParagraph"/>
        <w:numPr>
          <w:ilvl w:val="0"/>
          <w:numId w:val="13"/>
        </w:numPr>
        <w:spacing w:after="0" w:line="360" w:lineRule="auto"/>
        <w:jc w:val="both"/>
        <w:rPr>
          <w:rFonts w:asciiTheme="majorBidi" w:hAnsiTheme="majorBidi" w:cstheme="majorBidi"/>
        </w:rPr>
      </w:pPr>
      <w:r>
        <w:rPr>
          <w:rFonts w:asciiTheme="majorBidi" w:hAnsiTheme="majorBidi" w:cstheme="majorBidi"/>
          <w:b/>
          <w:bCs/>
        </w:rPr>
        <w:t>KESIMPULAN</w:t>
      </w:r>
    </w:p>
    <w:p w:rsidR="002065EB" w:rsidRDefault="002065EB" w:rsidP="002065EB">
      <w:pPr>
        <w:spacing w:after="0" w:line="360" w:lineRule="auto"/>
        <w:jc w:val="both"/>
        <w:rPr>
          <w:rFonts w:asciiTheme="majorBidi" w:hAnsiTheme="majorBidi" w:cstheme="majorBidi"/>
          <w:lang w:val="id-ID"/>
        </w:rPr>
      </w:pPr>
      <w:r>
        <w:rPr>
          <w:rFonts w:asciiTheme="majorBidi" w:hAnsiTheme="majorBidi" w:cstheme="majorBidi"/>
        </w:rPr>
        <w:tab/>
      </w:r>
      <w:r>
        <w:rPr>
          <w:rFonts w:asciiTheme="majorBidi" w:hAnsiTheme="majorBidi" w:cstheme="majorBidi"/>
          <w:lang w:val="id-ID"/>
        </w:rPr>
        <w:t>Berdasarkan hasil penelitian dan hasil pembahasan, dapat ditarik kesimpulan:</w:t>
      </w:r>
    </w:p>
    <w:p w:rsidR="002065EB" w:rsidRDefault="002065EB" w:rsidP="00791739">
      <w:pPr>
        <w:pStyle w:val="ListParagraph"/>
        <w:numPr>
          <w:ilvl w:val="0"/>
          <w:numId w:val="14"/>
        </w:numPr>
        <w:spacing w:after="0" w:line="360" w:lineRule="auto"/>
        <w:jc w:val="both"/>
        <w:rPr>
          <w:rFonts w:asciiTheme="majorBidi" w:hAnsiTheme="majorBidi" w:cstheme="majorBidi"/>
        </w:rPr>
      </w:pPr>
      <w:r>
        <w:rPr>
          <w:rFonts w:asciiTheme="majorBidi" w:hAnsiTheme="majorBidi" w:cstheme="majorBidi"/>
          <w:i/>
          <w:iCs/>
        </w:rPr>
        <w:t xml:space="preserve">Muzara’ah </w:t>
      </w:r>
      <w:r>
        <w:rPr>
          <w:rFonts w:asciiTheme="majorBidi" w:hAnsiTheme="majorBidi" w:cstheme="majorBidi"/>
        </w:rPr>
        <w:t>merupakan salah satu bentuk akad dalam lahan pertanian, dimana terdapat pemilik lahan dan penggarap dengan kesepakatan  modal (benih dan pupuk) berasal dari pemilik lahan dan dikelola oleh penggarap.</w:t>
      </w:r>
      <w:r w:rsidR="00F843CC">
        <w:rPr>
          <w:rFonts w:asciiTheme="majorBidi" w:hAnsiTheme="majorBidi" w:cstheme="majorBidi"/>
        </w:rPr>
        <w:t xml:space="preserve"> Akad </w:t>
      </w:r>
      <w:r w:rsidR="00F843CC">
        <w:rPr>
          <w:rFonts w:asciiTheme="majorBidi" w:hAnsiTheme="majorBidi" w:cstheme="majorBidi"/>
          <w:i/>
          <w:iCs/>
        </w:rPr>
        <w:t>muzara’ah</w:t>
      </w:r>
      <w:r w:rsidR="00F868DD">
        <w:rPr>
          <w:rFonts w:asciiTheme="majorBidi" w:hAnsiTheme="majorBidi" w:cstheme="majorBidi"/>
        </w:rPr>
        <w:t xml:space="preserve"> ini merupakan </w:t>
      </w:r>
      <w:r w:rsidR="00F843CC">
        <w:rPr>
          <w:rFonts w:asciiTheme="majorBidi" w:hAnsiTheme="majorBidi" w:cstheme="majorBidi"/>
        </w:rPr>
        <w:lastRenderedPageBreak/>
        <w:t>bentuk kerja sama tolong-menolong yang dianjurkan oleh Allah swt.</w:t>
      </w:r>
    </w:p>
    <w:p w:rsidR="002065EB" w:rsidRDefault="002065EB" w:rsidP="00791739">
      <w:pPr>
        <w:pStyle w:val="ListParagraph"/>
        <w:numPr>
          <w:ilvl w:val="0"/>
          <w:numId w:val="14"/>
        </w:numPr>
        <w:spacing w:after="0" w:line="360" w:lineRule="auto"/>
        <w:jc w:val="both"/>
        <w:rPr>
          <w:rFonts w:asciiTheme="majorBidi" w:hAnsiTheme="majorBidi" w:cstheme="majorBidi"/>
        </w:rPr>
      </w:pPr>
      <w:r>
        <w:rPr>
          <w:rFonts w:asciiTheme="majorBidi" w:hAnsiTheme="majorBidi" w:cstheme="majorBidi"/>
        </w:rPr>
        <w:t>Apabila penggarap melakukan penyimpangan</w:t>
      </w:r>
      <w:r w:rsidR="008C00EC">
        <w:rPr>
          <w:rFonts w:asciiTheme="majorBidi" w:hAnsiTheme="majorBidi" w:cstheme="majorBidi"/>
        </w:rPr>
        <w:t xml:space="preserve"> diluar kesepakatan diawal perjanjian</w:t>
      </w:r>
      <w:r>
        <w:rPr>
          <w:rFonts w:asciiTheme="majorBidi" w:hAnsiTheme="majorBidi" w:cstheme="majorBidi"/>
        </w:rPr>
        <w:t>,</w:t>
      </w:r>
      <w:r w:rsidR="008C00EC">
        <w:rPr>
          <w:rFonts w:asciiTheme="majorBidi" w:hAnsiTheme="majorBidi" w:cstheme="majorBidi"/>
        </w:rPr>
        <w:t xml:space="preserve"> maka penggarap</w:t>
      </w:r>
      <w:r>
        <w:rPr>
          <w:rFonts w:asciiTheme="majorBidi" w:hAnsiTheme="majorBidi" w:cstheme="majorBidi"/>
        </w:rPr>
        <w:t xml:space="preserve"> wajib bertanggung jawab atas perbuatannya. Pertanggungjawaban berupa sanksi yang diberikan kepadanya sesuai dengan ketentuan yang berlaku.</w:t>
      </w:r>
    </w:p>
    <w:p w:rsidR="003B2F0E" w:rsidRDefault="00F843CC" w:rsidP="00BD4529">
      <w:pPr>
        <w:pStyle w:val="ListParagraph"/>
        <w:numPr>
          <w:ilvl w:val="0"/>
          <w:numId w:val="14"/>
        </w:numPr>
        <w:spacing w:after="0" w:line="360" w:lineRule="auto"/>
        <w:jc w:val="both"/>
        <w:rPr>
          <w:rFonts w:asciiTheme="majorBidi" w:hAnsiTheme="majorBidi" w:cstheme="majorBidi"/>
        </w:rPr>
      </w:pPr>
      <w:r w:rsidRPr="00061D41">
        <w:rPr>
          <w:rFonts w:asciiTheme="majorBidi" w:hAnsiTheme="majorBidi" w:cstheme="majorBidi"/>
        </w:rPr>
        <w:t xml:space="preserve">Di dalam KHES terdapat bentuk pertanggungjawaban atau sanksi yang diberikan kepada penggarap apabila penggarap melakukan penyimpangan, yaitu sesuai dengan pasal 262 ayat (2) KHES yang berbunyi </w:t>
      </w:r>
      <w:r w:rsidRPr="00061D41">
        <w:rPr>
          <w:rFonts w:asciiTheme="majorBidi" w:hAnsiTheme="majorBidi" w:cstheme="majorBidi"/>
          <w:i/>
          <w:iCs/>
        </w:rPr>
        <w:t>“Seluruh hasil panen yang dilakukan oleh penggarap yang melakukan pelanggaran sebagaimana dalam ayat (1), menjadi milik pemilik lahan.”</w:t>
      </w:r>
      <w:r w:rsidRPr="00061D41">
        <w:rPr>
          <w:rFonts w:asciiTheme="majorBidi" w:hAnsiTheme="majorBidi" w:cstheme="majorBidi"/>
        </w:rPr>
        <w:t xml:space="preserve"> Maksud dari pelanggaran dalam pasal ini yaitu segala bentuk wanprestasi yang dilakukan oleh penggarap yang mengakibatkan kerugian pada salah satu pihak sehingga penggarap wajib bertanggung jawab.</w:t>
      </w:r>
      <w:r w:rsidR="008C00EC" w:rsidRPr="00061D41">
        <w:rPr>
          <w:rFonts w:asciiTheme="majorBidi" w:hAnsiTheme="majorBidi" w:cstheme="majorBidi"/>
        </w:rPr>
        <w:t xml:space="preserve"> </w:t>
      </w:r>
    </w:p>
    <w:p w:rsidR="00061D41" w:rsidRPr="00061D41" w:rsidRDefault="00061D41" w:rsidP="00061D41">
      <w:pPr>
        <w:pStyle w:val="ListParagraph"/>
        <w:spacing w:after="0" w:line="360" w:lineRule="auto"/>
        <w:ind w:left="360"/>
        <w:jc w:val="both"/>
        <w:rPr>
          <w:rFonts w:asciiTheme="majorBidi" w:hAnsiTheme="majorBidi" w:cstheme="majorBidi"/>
        </w:rPr>
      </w:pPr>
    </w:p>
    <w:p w:rsidR="00015370" w:rsidRDefault="00A35854" w:rsidP="00015370">
      <w:pPr>
        <w:spacing w:after="200" w:line="360" w:lineRule="auto"/>
        <w:jc w:val="center"/>
        <w:rPr>
          <w:rFonts w:asciiTheme="majorBidi" w:eastAsia="Times New Roman" w:hAnsiTheme="majorBidi" w:cstheme="majorBidi"/>
          <w:b/>
          <w:bCs/>
          <w:color w:val="31353B"/>
          <w:lang w:val="id-ID" w:eastAsia="id-ID"/>
        </w:rPr>
      </w:pPr>
      <w:r>
        <w:rPr>
          <w:rFonts w:asciiTheme="majorBidi" w:eastAsia="Times New Roman" w:hAnsiTheme="majorBidi" w:cstheme="majorBidi"/>
          <w:b/>
          <w:bCs/>
          <w:color w:val="31353B"/>
          <w:lang w:eastAsia="id-ID"/>
        </w:rPr>
        <w:t>DAFTAR PUSTA</w:t>
      </w:r>
      <w:r>
        <w:rPr>
          <w:rFonts w:asciiTheme="majorBidi" w:eastAsia="Times New Roman" w:hAnsiTheme="majorBidi" w:cstheme="majorBidi"/>
          <w:b/>
          <w:bCs/>
          <w:color w:val="31353B"/>
          <w:lang w:val="id-ID" w:eastAsia="id-ID"/>
        </w:rPr>
        <w:t>KA</w:t>
      </w:r>
    </w:p>
    <w:p w:rsidR="00050DFF" w:rsidRPr="00050DFF" w:rsidRDefault="00F868DD" w:rsidP="00E71824">
      <w:pPr>
        <w:widowControl w:val="0"/>
        <w:autoSpaceDE w:val="0"/>
        <w:autoSpaceDN w:val="0"/>
        <w:adjustRightInd w:val="0"/>
        <w:spacing w:after="200" w:line="360" w:lineRule="auto"/>
        <w:ind w:left="480" w:hanging="480"/>
        <w:rPr>
          <w:rFonts w:ascii="Times New Roman" w:hAnsi="Times New Roman" w:cs="Times New Roman"/>
          <w:noProof/>
          <w:szCs w:val="24"/>
        </w:rPr>
      </w:pPr>
      <w:r>
        <w:rPr>
          <w:rFonts w:asciiTheme="majorBidi" w:eastAsia="Times New Roman" w:hAnsiTheme="majorBidi" w:cstheme="majorBidi"/>
          <w:color w:val="31353B"/>
          <w:lang w:val="id-ID" w:eastAsia="id-ID"/>
        </w:rPr>
        <w:fldChar w:fldCharType="begin" w:fldLock="1"/>
      </w:r>
      <w:r>
        <w:rPr>
          <w:rFonts w:asciiTheme="majorBidi" w:eastAsia="Times New Roman" w:hAnsiTheme="majorBidi" w:cstheme="majorBidi"/>
          <w:color w:val="31353B"/>
          <w:lang w:val="id-ID" w:eastAsia="id-ID"/>
        </w:rPr>
        <w:instrText xml:space="preserve">ADDIN Mendeley Bibliography CSL_BIBLIOGRAPHY </w:instrText>
      </w:r>
      <w:r>
        <w:rPr>
          <w:rFonts w:asciiTheme="majorBidi" w:eastAsia="Times New Roman" w:hAnsiTheme="majorBidi" w:cstheme="majorBidi"/>
          <w:color w:val="31353B"/>
          <w:lang w:val="id-ID" w:eastAsia="id-ID"/>
        </w:rPr>
        <w:fldChar w:fldCharType="separate"/>
      </w:r>
      <w:r w:rsidR="00050DFF" w:rsidRPr="00050DFF">
        <w:rPr>
          <w:rFonts w:ascii="Times New Roman" w:hAnsi="Times New Roman" w:cs="Times New Roman"/>
          <w:noProof/>
          <w:szCs w:val="24"/>
        </w:rPr>
        <w:t xml:space="preserve">Arifin, B. dkk. (1991). </w:t>
      </w:r>
      <w:r w:rsidR="00E71824">
        <w:rPr>
          <w:rFonts w:ascii="Times New Roman" w:hAnsi="Times New Roman" w:cs="Times New Roman"/>
          <w:i/>
          <w:iCs/>
          <w:noProof/>
          <w:szCs w:val="24"/>
        </w:rPr>
        <w:t>Terjemah Sunan Abu Daud</w:t>
      </w:r>
      <w:r w:rsidR="00E71824">
        <w:rPr>
          <w:rFonts w:ascii="Times New Roman" w:hAnsi="Times New Roman" w:cs="Times New Roman"/>
          <w:i/>
          <w:iCs/>
          <w:noProof/>
          <w:szCs w:val="24"/>
          <w:lang w:val="id-ID"/>
        </w:rPr>
        <w:t xml:space="preserve"> </w:t>
      </w:r>
      <w:r w:rsidR="00050DFF" w:rsidRPr="00050DFF">
        <w:rPr>
          <w:rFonts w:ascii="Times New Roman" w:hAnsi="Times New Roman" w:cs="Times New Roman"/>
          <w:i/>
          <w:iCs/>
          <w:noProof/>
          <w:szCs w:val="24"/>
        </w:rPr>
        <w:t>Jilid 4</w:t>
      </w:r>
      <w:r w:rsidR="00050DFF" w:rsidRPr="00050DFF">
        <w:rPr>
          <w:rFonts w:ascii="Times New Roman" w:hAnsi="Times New Roman" w:cs="Times New Roman"/>
          <w:noProof/>
          <w:szCs w:val="24"/>
        </w:rPr>
        <w:t>. www.tedisobandi.blogspot.com</w:t>
      </w:r>
    </w:p>
    <w:p w:rsidR="00050DFF" w:rsidRPr="00050DFF" w:rsidRDefault="00050DFF" w:rsidP="00E71824">
      <w:pPr>
        <w:widowControl w:val="0"/>
        <w:autoSpaceDE w:val="0"/>
        <w:autoSpaceDN w:val="0"/>
        <w:adjustRightInd w:val="0"/>
        <w:spacing w:after="200" w:line="360" w:lineRule="auto"/>
        <w:ind w:left="480" w:hanging="480"/>
        <w:rPr>
          <w:rFonts w:ascii="Times New Roman" w:hAnsi="Times New Roman" w:cs="Times New Roman"/>
          <w:noProof/>
          <w:szCs w:val="24"/>
        </w:rPr>
      </w:pPr>
      <w:r w:rsidRPr="00050DFF">
        <w:rPr>
          <w:rFonts w:ascii="Times New Roman" w:hAnsi="Times New Roman" w:cs="Times New Roman"/>
          <w:noProof/>
          <w:szCs w:val="24"/>
        </w:rPr>
        <w:t xml:space="preserve">Fauziah, F. (1995). Wanprestasi Dalam Suatu Perjan­Jian (Verbintenis) Menurut Hukum Perdata (Bw). </w:t>
      </w:r>
      <w:r w:rsidRPr="00050DFF">
        <w:rPr>
          <w:rFonts w:ascii="Times New Roman" w:hAnsi="Times New Roman" w:cs="Times New Roman"/>
          <w:i/>
          <w:iCs/>
          <w:noProof/>
          <w:szCs w:val="24"/>
        </w:rPr>
        <w:t>Alqalam</w:t>
      </w:r>
      <w:r w:rsidRPr="00050DFF">
        <w:rPr>
          <w:rFonts w:ascii="Times New Roman" w:hAnsi="Times New Roman" w:cs="Times New Roman"/>
          <w:noProof/>
          <w:szCs w:val="24"/>
        </w:rPr>
        <w:t xml:space="preserve">, </w:t>
      </w:r>
      <w:r w:rsidRPr="00050DFF">
        <w:rPr>
          <w:rFonts w:ascii="Times New Roman" w:hAnsi="Times New Roman" w:cs="Times New Roman"/>
          <w:i/>
          <w:iCs/>
          <w:noProof/>
          <w:szCs w:val="24"/>
        </w:rPr>
        <w:t>10</w:t>
      </w:r>
      <w:r w:rsidRPr="00050DFF">
        <w:rPr>
          <w:rFonts w:ascii="Times New Roman" w:hAnsi="Times New Roman" w:cs="Times New Roman"/>
          <w:noProof/>
          <w:szCs w:val="24"/>
        </w:rPr>
        <w:t>(54), 38. https://doi.org/10.32678/alqalam.v10i54.1531</w:t>
      </w:r>
    </w:p>
    <w:p w:rsidR="00050DFF" w:rsidRPr="00050DFF" w:rsidRDefault="00050DFF" w:rsidP="00E71824">
      <w:pPr>
        <w:widowControl w:val="0"/>
        <w:autoSpaceDE w:val="0"/>
        <w:autoSpaceDN w:val="0"/>
        <w:adjustRightInd w:val="0"/>
        <w:spacing w:after="200" w:line="360" w:lineRule="auto"/>
        <w:ind w:left="480" w:hanging="480"/>
        <w:rPr>
          <w:rFonts w:ascii="Times New Roman" w:hAnsi="Times New Roman" w:cs="Times New Roman"/>
          <w:noProof/>
          <w:szCs w:val="24"/>
        </w:rPr>
      </w:pPr>
      <w:r w:rsidRPr="00050DFF">
        <w:rPr>
          <w:rFonts w:ascii="Times New Roman" w:hAnsi="Times New Roman" w:cs="Times New Roman"/>
          <w:noProof/>
          <w:szCs w:val="24"/>
        </w:rPr>
        <w:lastRenderedPageBreak/>
        <w:t xml:space="preserve">Ghazaly, A. (2011). </w:t>
      </w:r>
      <w:r w:rsidRPr="00050DFF">
        <w:rPr>
          <w:rFonts w:ascii="Times New Roman" w:hAnsi="Times New Roman" w:cs="Times New Roman"/>
          <w:i/>
          <w:iCs/>
          <w:noProof/>
          <w:szCs w:val="24"/>
        </w:rPr>
        <w:t>Fiqh Muamalah</w:t>
      </w:r>
      <w:r w:rsidRPr="00050DFF">
        <w:rPr>
          <w:rFonts w:ascii="Times New Roman" w:hAnsi="Times New Roman" w:cs="Times New Roman"/>
          <w:noProof/>
          <w:szCs w:val="24"/>
        </w:rPr>
        <w:t>.</w:t>
      </w:r>
    </w:p>
    <w:p w:rsidR="00050DFF" w:rsidRPr="00050DFF" w:rsidRDefault="00050DFF" w:rsidP="00E71824">
      <w:pPr>
        <w:widowControl w:val="0"/>
        <w:autoSpaceDE w:val="0"/>
        <w:autoSpaceDN w:val="0"/>
        <w:adjustRightInd w:val="0"/>
        <w:spacing w:after="200" w:line="360" w:lineRule="auto"/>
        <w:ind w:left="480" w:hanging="480"/>
        <w:rPr>
          <w:rFonts w:ascii="Times New Roman" w:hAnsi="Times New Roman" w:cs="Times New Roman"/>
          <w:noProof/>
          <w:szCs w:val="24"/>
        </w:rPr>
      </w:pPr>
      <w:r w:rsidRPr="00050DFF">
        <w:rPr>
          <w:rFonts w:ascii="Times New Roman" w:hAnsi="Times New Roman" w:cs="Times New Roman"/>
          <w:noProof/>
          <w:szCs w:val="24"/>
        </w:rPr>
        <w:t xml:space="preserve">Harlina, Y., &amp; Lastfitriani, H. (2017). Kajian Hukum Islam Tentang Wanprestasi (Ingkar Janji) Pada Konsumen Yang Tidak Menerima Sertifikat. </w:t>
      </w:r>
      <w:r w:rsidRPr="00050DFF">
        <w:rPr>
          <w:rFonts w:ascii="Times New Roman" w:hAnsi="Times New Roman" w:cs="Times New Roman"/>
          <w:i/>
          <w:iCs/>
          <w:noProof/>
          <w:szCs w:val="24"/>
        </w:rPr>
        <w:t>Hukum Islam</w:t>
      </w:r>
      <w:r w:rsidRPr="00050DFF">
        <w:rPr>
          <w:rFonts w:ascii="Times New Roman" w:hAnsi="Times New Roman" w:cs="Times New Roman"/>
          <w:noProof/>
          <w:szCs w:val="24"/>
        </w:rPr>
        <w:t xml:space="preserve">, </w:t>
      </w:r>
      <w:r w:rsidRPr="00050DFF">
        <w:rPr>
          <w:rFonts w:ascii="Times New Roman" w:hAnsi="Times New Roman" w:cs="Times New Roman"/>
          <w:i/>
          <w:iCs/>
          <w:noProof/>
          <w:szCs w:val="24"/>
        </w:rPr>
        <w:t>XVII</w:t>
      </w:r>
      <w:r w:rsidR="00E71824">
        <w:rPr>
          <w:rFonts w:ascii="Times New Roman" w:hAnsi="Times New Roman" w:cs="Times New Roman"/>
          <w:noProof/>
          <w:szCs w:val="24"/>
        </w:rPr>
        <w:t>(1),</w:t>
      </w:r>
      <w:r w:rsidR="009D3C85">
        <w:rPr>
          <w:rFonts w:ascii="Times New Roman" w:hAnsi="Times New Roman" w:cs="Times New Roman"/>
          <w:noProof/>
          <w:szCs w:val="24"/>
          <w:lang w:val="id-ID"/>
        </w:rPr>
        <w:t xml:space="preserve"> </w:t>
      </w:r>
      <w:r w:rsidRPr="00050DFF">
        <w:rPr>
          <w:rFonts w:ascii="Times New Roman" w:hAnsi="Times New Roman" w:cs="Times New Roman"/>
          <w:noProof/>
          <w:szCs w:val="24"/>
        </w:rPr>
        <w:t>3. https://www.neliti.com/publications/395647/kajian-hukum-islam-tentang-wanprestasi-ingkar-janji-pada-konsumen-yang-tidak-men</w:t>
      </w:r>
    </w:p>
    <w:p w:rsidR="00050DFF" w:rsidRPr="00050DFF" w:rsidRDefault="00050DFF" w:rsidP="00E71824">
      <w:pPr>
        <w:widowControl w:val="0"/>
        <w:autoSpaceDE w:val="0"/>
        <w:autoSpaceDN w:val="0"/>
        <w:adjustRightInd w:val="0"/>
        <w:spacing w:after="200" w:line="360" w:lineRule="auto"/>
        <w:ind w:left="480" w:hanging="480"/>
        <w:rPr>
          <w:rFonts w:ascii="Times New Roman" w:hAnsi="Times New Roman" w:cs="Times New Roman"/>
          <w:noProof/>
          <w:szCs w:val="24"/>
        </w:rPr>
      </w:pPr>
      <w:r w:rsidRPr="00050DFF">
        <w:rPr>
          <w:rFonts w:ascii="Times New Roman" w:hAnsi="Times New Roman" w:cs="Times New Roman"/>
          <w:noProof/>
          <w:szCs w:val="24"/>
        </w:rPr>
        <w:t xml:space="preserve">Istanto, S. (2014). </w:t>
      </w:r>
      <w:r w:rsidRPr="00050DFF">
        <w:rPr>
          <w:rFonts w:ascii="Times New Roman" w:hAnsi="Times New Roman" w:cs="Times New Roman"/>
          <w:i/>
          <w:iCs/>
          <w:noProof/>
          <w:szCs w:val="24"/>
        </w:rPr>
        <w:t>Hukum Internasional jilid 2</w:t>
      </w:r>
      <w:r w:rsidRPr="00050DFF">
        <w:rPr>
          <w:rFonts w:ascii="Times New Roman" w:hAnsi="Times New Roman" w:cs="Times New Roman"/>
          <w:noProof/>
          <w:szCs w:val="24"/>
        </w:rPr>
        <w:t>.</w:t>
      </w:r>
    </w:p>
    <w:p w:rsidR="00050DFF" w:rsidRPr="00050DFF" w:rsidRDefault="00050DFF" w:rsidP="00E71824">
      <w:pPr>
        <w:widowControl w:val="0"/>
        <w:autoSpaceDE w:val="0"/>
        <w:autoSpaceDN w:val="0"/>
        <w:adjustRightInd w:val="0"/>
        <w:spacing w:after="200" w:line="360" w:lineRule="auto"/>
        <w:ind w:left="480" w:hanging="480"/>
        <w:rPr>
          <w:rFonts w:ascii="Times New Roman" w:hAnsi="Times New Roman" w:cs="Times New Roman"/>
          <w:noProof/>
          <w:szCs w:val="24"/>
        </w:rPr>
      </w:pPr>
      <w:r w:rsidRPr="00050DFF">
        <w:rPr>
          <w:rFonts w:ascii="Times New Roman" w:hAnsi="Times New Roman" w:cs="Times New Roman"/>
          <w:noProof/>
          <w:szCs w:val="24"/>
        </w:rPr>
        <w:t xml:space="preserve">Jenderal Badan Peradilan Agama, D. (2011). </w:t>
      </w:r>
      <w:r w:rsidRPr="00050DFF">
        <w:rPr>
          <w:rFonts w:ascii="Times New Roman" w:hAnsi="Times New Roman" w:cs="Times New Roman"/>
          <w:i/>
          <w:iCs/>
          <w:noProof/>
          <w:szCs w:val="24"/>
        </w:rPr>
        <w:t>Mahkamah Agung Republik Indonesia</w:t>
      </w:r>
      <w:r w:rsidRPr="00050DFF">
        <w:rPr>
          <w:rFonts w:ascii="Times New Roman" w:hAnsi="Times New Roman" w:cs="Times New Roman"/>
          <w:noProof/>
          <w:szCs w:val="24"/>
        </w:rPr>
        <w:t xml:space="preserve"> (pp. 70–75). https://perpustakaan.mahkamahagung.go.id/assets/resource/ebook/02.pdf</w:t>
      </w:r>
    </w:p>
    <w:p w:rsidR="00050DFF" w:rsidRPr="00050DFF" w:rsidRDefault="00050DFF" w:rsidP="00E71824">
      <w:pPr>
        <w:widowControl w:val="0"/>
        <w:autoSpaceDE w:val="0"/>
        <w:autoSpaceDN w:val="0"/>
        <w:adjustRightInd w:val="0"/>
        <w:spacing w:after="200" w:line="360" w:lineRule="auto"/>
        <w:ind w:left="480" w:hanging="480"/>
        <w:rPr>
          <w:rFonts w:ascii="Times New Roman" w:hAnsi="Times New Roman" w:cs="Times New Roman"/>
          <w:noProof/>
          <w:szCs w:val="24"/>
        </w:rPr>
      </w:pPr>
      <w:r w:rsidRPr="00050DFF">
        <w:rPr>
          <w:rFonts w:ascii="Times New Roman" w:hAnsi="Times New Roman" w:cs="Times New Roman"/>
          <w:noProof/>
          <w:szCs w:val="24"/>
        </w:rPr>
        <w:t xml:space="preserve">Kartina. (2016). </w:t>
      </w:r>
      <w:r w:rsidRPr="00050DFF">
        <w:rPr>
          <w:rFonts w:ascii="Times New Roman" w:hAnsi="Times New Roman" w:cs="Times New Roman"/>
          <w:i/>
          <w:iCs/>
          <w:noProof/>
          <w:szCs w:val="24"/>
        </w:rPr>
        <w:t>Peranan Bagi Hasil Pertanian Antara Penggarap dan Pemilik Lahan Terhadap Peningkatan dan Pendapatan Masyarakat di Desa Bone Kecamatan Bajeng Kabupaten Gowa</w:t>
      </w:r>
      <w:r w:rsidRPr="00050DFF">
        <w:rPr>
          <w:rFonts w:ascii="Times New Roman" w:hAnsi="Times New Roman" w:cs="Times New Roman"/>
          <w:noProof/>
          <w:szCs w:val="24"/>
        </w:rPr>
        <w:t xml:space="preserve"> [Universitas Islam Negeri Alauddin Makassar]. http://repositori.uin-alauddin.ac.id/1438/1/KARTINA.pdf</w:t>
      </w:r>
    </w:p>
    <w:p w:rsidR="00050DFF" w:rsidRPr="00050DFF" w:rsidRDefault="00050DFF" w:rsidP="00E71824">
      <w:pPr>
        <w:widowControl w:val="0"/>
        <w:autoSpaceDE w:val="0"/>
        <w:autoSpaceDN w:val="0"/>
        <w:adjustRightInd w:val="0"/>
        <w:spacing w:after="200" w:line="360" w:lineRule="auto"/>
        <w:ind w:left="480" w:hanging="480"/>
        <w:rPr>
          <w:rFonts w:ascii="Times New Roman" w:hAnsi="Times New Roman" w:cs="Times New Roman"/>
          <w:noProof/>
          <w:szCs w:val="24"/>
        </w:rPr>
      </w:pPr>
      <w:r w:rsidRPr="00050DFF">
        <w:rPr>
          <w:rFonts w:ascii="Times New Roman" w:hAnsi="Times New Roman" w:cs="Times New Roman"/>
          <w:noProof/>
          <w:szCs w:val="24"/>
        </w:rPr>
        <w:t xml:space="preserve">Kemenag. (2022). </w:t>
      </w:r>
      <w:r w:rsidRPr="00050DFF">
        <w:rPr>
          <w:rFonts w:ascii="Times New Roman" w:hAnsi="Times New Roman" w:cs="Times New Roman"/>
          <w:i/>
          <w:iCs/>
          <w:noProof/>
          <w:szCs w:val="24"/>
        </w:rPr>
        <w:t>al-Qur’an dan Terjemahan</w:t>
      </w:r>
      <w:r w:rsidRPr="00050DFF">
        <w:rPr>
          <w:rFonts w:ascii="Times New Roman" w:hAnsi="Times New Roman" w:cs="Times New Roman"/>
          <w:noProof/>
          <w:szCs w:val="24"/>
        </w:rPr>
        <w:t>. https://quran.kemenag.go.id/</w:t>
      </w:r>
    </w:p>
    <w:p w:rsidR="00050DFF" w:rsidRPr="00050DFF" w:rsidRDefault="00050DFF" w:rsidP="00E71824">
      <w:pPr>
        <w:widowControl w:val="0"/>
        <w:autoSpaceDE w:val="0"/>
        <w:autoSpaceDN w:val="0"/>
        <w:adjustRightInd w:val="0"/>
        <w:spacing w:after="200" w:line="360" w:lineRule="auto"/>
        <w:ind w:left="480" w:hanging="480"/>
        <w:rPr>
          <w:rFonts w:ascii="Times New Roman" w:hAnsi="Times New Roman" w:cs="Times New Roman"/>
          <w:noProof/>
          <w:szCs w:val="24"/>
        </w:rPr>
      </w:pPr>
      <w:r w:rsidRPr="00050DFF">
        <w:rPr>
          <w:rFonts w:ascii="Times New Roman" w:hAnsi="Times New Roman" w:cs="Times New Roman"/>
          <w:i/>
          <w:iCs/>
          <w:noProof/>
          <w:szCs w:val="24"/>
        </w:rPr>
        <w:t>Lembaran Negara Tahun 1950 - 1997</w:t>
      </w:r>
      <w:r w:rsidRPr="00050DFF">
        <w:rPr>
          <w:rFonts w:ascii="Times New Roman" w:hAnsi="Times New Roman" w:cs="Times New Roman"/>
          <w:noProof/>
          <w:szCs w:val="24"/>
        </w:rPr>
        <w:t>, 1 (1950) (testimony of Joy Kusnadi). https://peraturan.bpk.go.id/Home/Details/51300</w:t>
      </w:r>
    </w:p>
    <w:p w:rsidR="00050DFF" w:rsidRPr="00050DFF" w:rsidRDefault="00050DFF" w:rsidP="00E71824">
      <w:pPr>
        <w:widowControl w:val="0"/>
        <w:autoSpaceDE w:val="0"/>
        <w:autoSpaceDN w:val="0"/>
        <w:adjustRightInd w:val="0"/>
        <w:spacing w:after="200" w:line="360" w:lineRule="auto"/>
        <w:ind w:left="480" w:hanging="480"/>
        <w:rPr>
          <w:rFonts w:ascii="Times New Roman" w:hAnsi="Times New Roman" w:cs="Times New Roman"/>
          <w:noProof/>
          <w:szCs w:val="24"/>
        </w:rPr>
      </w:pPr>
      <w:r w:rsidRPr="00050DFF">
        <w:rPr>
          <w:rFonts w:ascii="Times New Roman" w:hAnsi="Times New Roman" w:cs="Times New Roman"/>
          <w:noProof/>
          <w:szCs w:val="24"/>
        </w:rPr>
        <w:lastRenderedPageBreak/>
        <w:t xml:space="preserve">Rafly, M., Natsir, M., &amp; Sahara, S. (2016). Muzara’ah (Perjanjian Bercocok Tanam). In </w:t>
      </w:r>
      <w:r w:rsidRPr="00050DFF">
        <w:rPr>
          <w:rFonts w:ascii="Times New Roman" w:hAnsi="Times New Roman" w:cs="Times New Roman"/>
          <w:i/>
          <w:iCs/>
          <w:noProof/>
          <w:szCs w:val="24"/>
        </w:rPr>
        <w:t>Jurnal Hukum Samudra Keadilan</w:t>
      </w:r>
      <w:r w:rsidRPr="00050DFF">
        <w:rPr>
          <w:rFonts w:ascii="Times New Roman" w:hAnsi="Times New Roman" w:cs="Times New Roman"/>
          <w:noProof/>
          <w:szCs w:val="24"/>
        </w:rPr>
        <w:t xml:space="preserve"> (Vol. 11, Issue 2). https://ejurnalunsam.id/index.php/jhsk/article/view/39</w:t>
      </w:r>
    </w:p>
    <w:p w:rsidR="00050DFF" w:rsidRPr="00050DFF" w:rsidRDefault="00050DFF" w:rsidP="00E71824">
      <w:pPr>
        <w:widowControl w:val="0"/>
        <w:autoSpaceDE w:val="0"/>
        <w:autoSpaceDN w:val="0"/>
        <w:adjustRightInd w:val="0"/>
        <w:spacing w:after="200" w:line="360" w:lineRule="auto"/>
        <w:ind w:left="480" w:hanging="480"/>
        <w:rPr>
          <w:rFonts w:ascii="Times New Roman" w:hAnsi="Times New Roman" w:cs="Times New Roman"/>
          <w:noProof/>
          <w:szCs w:val="24"/>
        </w:rPr>
      </w:pPr>
      <w:r w:rsidRPr="00050DFF">
        <w:rPr>
          <w:rFonts w:ascii="Times New Roman" w:hAnsi="Times New Roman" w:cs="Times New Roman"/>
          <w:i/>
          <w:iCs/>
          <w:noProof/>
          <w:szCs w:val="24"/>
        </w:rPr>
        <w:t>Rancangan Undang-Undang Republik Indonesia Tentang Masyarakat Adat</w:t>
      </w:r>
      <w:r w:rsidRPr="00050DFF">
        <w:rPr>
          <w:rFonts w:ascii="Times New Roman" w:hAnsi="Times New Roman" w:cs="Times New Roman"/>
          <w:noProof/>
          <w:szCs w:val="24"/>
        </w:rPr>
        <w:t>. (2017). https://www.dpr.go.id/dokakd/dokumen/RJ2-20171106-094054-7086.pdf</w:t>
      </w:r>
    </w:p>
    <w:p w:rsidR="00050DFF" w:rsidRPr="00050DFF" w:rsidRDefault="00050DFF" w:rsidP="00E71824">
      <w:pPr>
        <w:widowControl w:val="0"/>
        <w:autoSpaceDE w:val="0"/>
        <w:autoSpaceDN w:val="0"/>
        <w:adjustRightInd w:val="0"/>
        <w:spacing w:after="200" w:line="360" w:lineRule="auto"/>
        <w:ind w:left="480" w:hanging="480"/>
        <w:rPr>
          <w:rFonts w:ascii="Times New Roman" w:hAnsi="Times New Roman" w:cs="Times New Roman"/>
          <w:noProof/>
          <w:szCs w:val="24"/>
        </w:rPr>
      </w:pPr>
      <w:r w:rsidRPr="00050DFF">
        <w:rPr>
          <w:rFonts w:ascii="Times New Roman" w:hAnsi="Times New Roman" w:cs="Times New Roman"/>
          <w:noProof/>
          <w:szCs w:val="24"/>
        </w:rPr>
        <w:t xml:space="preserve">Roby, M. A. (2018). </w:t>
      </w:r>
      <w:r w:rsidRPr="00050DFF">
        <w:rPr>
          <w:rFonts w:ascii="Times New Roman" w:hAnsi="Times New Roman" w:cs="Times New Roman"/>
          <w:i/>
          <w:iCs/>
          <w:noProof/>
          <w:szCs w:val="24"/>
        </w:rPr>
        <w:t>Hukum Muzara’ah Menurut As-Syirazi Dan Ibnu Quddamah</w:t>
      </w:r>
      <w:r w:rsidRPr="00050DFF">
        <w:rPr>
          <w:rFonts w:ascii="Times New Roman" w:hAnsi="Times New Roman" w:cs="Times New Roman"/>
          <w:noProof/>
          <w:szCs w:val="24"/>
        </w:rPr>
        <w:t xml:space="preserve"> [Universitas Islam Negeri Sumatera Utara]. http://repository.uinsu.ac.id/4270/</w:t>
      </w:r>
    </w:p>
    <w:p w:rsidR="00050DFF" w:rsidRPr="00050DFF" w:rsidRDefault="00050DFF" w:rsidP="00E71824">
      <w:pPr>
        <w:widowControl w:val="0"/>
        <w:autoSpaceDE w:val="0"/>
        <w:autoSpaceDN w:val="0"/>
        <w:adjustRightInd w:val="0"/>
        <w:spacing w:after="200" w:line="360" w:lineRule="auto"/>
        <w:ind w:left="480" w:hanging="480"/>
        <w:rPr>
          <w:rFonts w:ascii="Times New Roman" w:hAnsi="Times New Roman" w:cs="Times New Roman"/>
          <w:noProof/>
          <w:szCs w:val="24"/>
        </w:rPr>
      </w:pPr>
      <w:r w:rsidRPr="00050DFF">
        <w:rPr>
          <w:rFonts w:ascii="Times New Roman" w:hAnsi="Times New Roman" w:cs="Times New Roman"/>
          <w:noProof/>
          <w:szCs w:val="24"/>
        </w:rPr>
        <w:t xml:space="preserve">S, Z., &amp; Suhandani, E. (2016). Muzara’ah dan Kesejahteraan Masyarakat Luwu Timur. </w:t>
      </w:r>
      <w:r w:rsidRPr="00050DFF">
        <w:rPr>
          <w:rFonts w:ascii="Times New Roman" w:hAnsi="Times New Roman" w:cs="Times New Roman"/>
          <w:i/>
          <w:iCs/>
          <w:noProof/>
          <w:szCs w:val="24"/>
        </w:rPr>
        <w:t>Jurnal Muamalah</w:t>
      </w:r>
      <w:r w:rsidRPr="00050DFF">
        <w:rPr>
          <w:rFonts w:ascii="Times New Roman" w:hAnsi="Times New Roman" w:cs="Times New Roman"/>
          <w:noProof/>
          <w:szCs w:val="24"/>
        </w:rPr>
        <w:t xml:space="preserve">, </w:t>
      </w:r>
      <w:r w:rsidRPr="00050DFF">
        <w:rPr>
          <w:rFonts w:ascii="Times New Roman" w:hAnsi="Times New Roman" w:cs="Times New Roman"/>
          <w:i/>
          <w:iCs/>
          <w:noProof/>
          <w:szCs w:val="24"/>
        </w:rPr>
        <w:t>VI</w:t>
      </w:r>
      <w:r w:rsidRPr="00050DFF">
        <w:rPr>
          <w:rFonts w:ascii="Times New Roman" w:hAnsi="Times New Roman" w:cs="Times New Roman"/>
          <w:noProof/>
          <w:szCs w:val="24"/>
        </w:rPr>
        <w:t>(1). https://ejournal.iainpalopo.ac.id/index.php/muamalah/article/download/701/555</w:t>
      </w:r>
    </w:p>
    <w:p w:rsidR="00050DFF" w:rsidRPr="00050DFF" w:rsidRDefault="00050DFF" w:rsidP="00E71824">
      <w:pPr>
        <w:widowControl w:val="0"/>
        <w:autoSpaceDE w:val="0"/>
        <w:autoSpaceDN w:val="0"/>
        <w:adjustRightInd w:val="0"/>
        <w:spacing w:after="200" w:line="360" w:lineRule="auto"/>
        <w:ind w:left="480" w:hanging="480"/>
        <w:rPr>
          <w:rFonts w:ascii="Times New Roman" w:hAnsi="Times New Roman" w:cs="Times New Roman"/>
          <w:noProof/>
          <w:szCs w:val="24"/>
        </w:rPr>
      </w:pPr>
      <w:r w:rsidRPr="00050DFF">
        <w:rPr>
          <w:rFonts w:ascii="Times New Roman" w:hAnsi="Times New Roman" w:cs="Times New Roman"/>
          <w:noProof/>
          <w:szCs w:val="24"/>
        </w:rPr>
        <w:t xml:space="preserve">Sinaga, N. A., &amp; Darwis, N. (n.d.). </w:t>
      </w:r>
      <w:r w:rsidRPr="00050DFF">
        <w:rPr>
          <w:rFonts w:ascii="Times New Roman" w:hAnsi="Times New Roman" w:cs="Times New Roman"/>
          <w:i/>
          <w:iCs/>
          <w:noProof/>
          <w:szCs w:val="24"/>
        </w:rPr>
        <w:t>Wanprestasi Dan Akibatnya Dalam Pelaksanaan Perjanjian</w:t>
      </w:r>
      <w:r w:rsidRPr="00050DFF">
        <w:rPr>
          <w:rFonts w:ascii="Times New Roman" w:hAnsi="Times New Roman" w:cs="Times New Roman"/>
          <w:noProof/>
          <w:szCs w:val="24"/>
        </w:rPr>
        <w:t>. https://journal.universitassuryadarma.ac.id/index.php/jmm/article/view/534</w:t>
      </w:r>
    </w:p>
    <w:p w:rsidR="00050DFF" w:rsidRPr="00050DFF" w:rsidRDefault="00050DFF" w:rsidP="00E71824">
      <w:pPr>
        <w:widowControl w:val="0"/>
        <w:autoSpaceDE w:val="0"/>
        <w:autoSpaceDN w:val="0"/>
        <w:adjustRightInd w:val="0"/>
        <w:spacing w:after="200" w:line="360" w:lineRule="auto"/>
        <w:ind w:left="480" w:hanging="480"/>
        <w:rPr>
          <w:rFonts w:ascii="Times New Roman" w:hAnsi="Times New Roman" w:cs="Times New Roman"/>
          <w:noProof/>
          <w:szCs w:val="24"/>
        </w:rPr>
      </w:pPr>
      <w:r w:rsidRPr="00050DFF">
        <w:rPr>
          <w:rFonts w:ascii="Times New Roman" w:hAnsi="Times New Roman" w:cs="Times New Roman"/>
          <w:noProof/>
          <w:szCs w:val="24"/>
        </w:rPr>
        <w:t xml:space="preserve">Sugeng, R., Rohmana, D., &amp; Andang, N. (2021). Sistem Bagi Hasil Akad Muzara’ah pada Masyarakat Petani Penggarap dan Pemilik Lahan di Kel. Batupapan, Kec. Makale, Kab. Tana Toraj. </w:t>
      </w:r>
      <w:r w:rsidRPr="00050DFF">
        <w:rPr>
          <w:rFonts w:ascii="Times New Roman" w:hAnsi="Times New Roman" w:cs="Times New Roman"/>
          <w:i/>
          <w:iCs/>
          <w:noProof/>
          <w:szCs w:val="24"/>
        </w:rPr>
        <w:t>Indonesian Journal of Business Analytics (IJBA)</w:t>
      </w:r>
      <w:r w:rsidRPr="00050DFF">
        <w:rPr>
          <w:rFonts w:ascii="Times New Roman" w:hAnsi="Times New Roman" w:cs="Times New Roman"/>
          <w:noProof/>
          <w:szCs w:val="24"/>
        </w:rPr>
        <w:t xml:space="preserve">, </w:t>
      </w:r>
      <w:r w:rsidRPr="00050DFF">
        <w:rPr>
          <w:rFonts w:ascii="Times New Roman" w:hAnsi="Times New Roman" w:cs="Times New Roman"/>
          <w:i/>
          <w:iCs/>
          <w:noProof/>
          <w:szCs w:val="24"/>
        </w:rPr>
        <w:t>1</w:t>
      </w:r>
      <w:r w:rsidRPr="00050DFF">
        <w:rPr>
          <w:rFonts w:ascii="Times New Roman" w:hAnsi="Times New Roman" w:cs="Times New Roman"/>
          <w:noProof/>
          <w:szCs w:val="24"/>
        </w:rPr>
        <w:t>(2), 263. https://www.neliti.com/publications/35746</w:t>
      </w:r>
      <w:r w:rsidRPr="00050DFF">
        <w:rPr>
          <w:rFonts w:ascii="Times New Roman" w:hAnsi="Times New Roman" w:cs="Times New Roman"/>
          <w:noProof/>
          <w:szCs w:val="24"/>
        </w:rPr>
        <w:lastRenderedPageBreak/>
        <w:t>2/sistem-bagi-hasil-akad-muzaraah-pada-masyarakat-petani-penggarap-dan-pemilik-lah</w:t>
      </w:r>
    </w:p>
    <w:p w:rsidR="00050DFF" w:rsidRPr="00050DFF" w:rsidRDefault="00050DFF" w:rsidP="00E71824">
      <w:pPr>
        <w:widowControl w:val="0"/>
        <w:autoSpaceDE w:val="0"/>
        <w:autoSpaceDN w:val="0"/>
        <w:adjustRightInd w:val="0"/>
        <w:spacing w:after="200" w:line="360" w:lineRule="auto"/>
        <w:ind w:left="480" w:hanging="480"/>
        <w:rPr>
          <w:rFonts w:ascii="Times New Roman" w:hAnsi="Times New Roman" w:cs="Times New Roman"/>
          <w:noProof/>
          <w:szCs w:val="24"/>
        </w:rPr>
      </w:pPr>
      <w:r w:rsidRPr="00050DFF">
        <w:rPr>
          <w:rFonts w:ascii="Times New Roman" w:hAnsi="Times New Roman" w:cs="Times New Roman"/>
          <w:noProof/>
          <w:szCs w:val="24"/>
        </w:rPr>
        <w:t xml:space="preserve">Umrah, &amp; Miwan. (2021). </w:t>
      </w:r>
      <w:r w:rsidRPr="00050DFF">
        <w:rPr>
          <w:rFonts w:ascii="Times New Roman" w:hAnsi="Times New Roman" w:cs="Times New Roman"/>
          <w:i/>
          <w:iCs/>
          <w:noProof/>
          <w:szCs w:val="24"/>
        </w:rPr>
        <w:t>Implementasi Akad Muzara’ah Pada Bagi Hasil Penggarap Dengan Pemilik Lahan</w:t>
      </w:r>
      <w:r w:rsidRPr="00050DFF">
        <w:rPr>
          <w:rFonts w:ascii="Times New Roman" w:hAnsi="Times New Roman" w:cs="Times New Roman"/>
          <w:noProof/>
          <w:szCs w:val="24"/>
        </w:rPr>
        <w:t xml:space="preserve">. </w:t>
      </w:r>
      <w:r w:rsidRPr="00050DFF">
        <w:rPr>
          <w:rFonts w:ascii="Times New Roman" w:hAnsi="Times New Roman" w:cs="Times New Roman"/>
          <w:i/>
          <w:iCs/>
          <w:noProof/>
          <w:szCs w:val="24"/>
        </w:rPr>
        <w:t>6</w:t>
      </w:r>
      <w:r w:rsidRPr="00050DFF">
        <w:rPr>
          <w:rFonts w:ascii="Times New Roman" w:hAnsi="Times New Roman" w:cs="Times New Roman"/>
          <w:noProof/>
          <w:szCs w:val="24"/>
        </w:rPr>
        <w:t>(2), 167–176.</w:t>
      </w:r>
    </w:p>
    <w:p w:rsidR="00050DFF" w:rsidRPr="00050DFF" w:rsidRDefault="00050DFF" w:rsidP="00E71824">
      <w:pPr>
        <w:widowControl w:val="0"/>
        <w:autoSpaceDE w:val="0"/>
        <w:autoSpaceDN w:val="0"/>
        <w:adjustRightInd w:val="0"/>
        <w:spacing w:after="200" w:line="360" w:lineRule="auto"/>
        <w:ind w:left="480" w:hanging="480"/>
        <w:rPr>
          <w:rFonts w:ascii="Times New Roman" w:hAnsi="Times New Roman" w:cs="Times New Roman"/>
          <w:noProof/>
        </w:rPr>
      </w:pPr>
      <w:r w:rsidRPr="00050DFF">
        <w:rPr>
          <w:rFonts w:ascii="Times New Roman" w:hAnsi="Times New Roman" w:cs="Times New Roman"/>
          <w:noProof/>
          <w:szCs w:val="24"/>
        </w:rPr>
        <w:t xml:space="preserve">Wurarah, J., Yanni Gosal, V., &amp; Roeroe, S. D. L. (2021). Hak dan Kewajiban Sesuai Kesepakatan Para Pihak dalam Kontrak Ditinjau dari Kitab Undang-Undang Hukum Perdata. </w:t>
      </w:r>
      <w:r w:rsidRPr="00050DFF">
        <w:rPr>
          <w:rFonts w:ascii="Times New Roman" w:hAnsi="Times New Roman" w:cs="Times New Roman"/>
          <w:i/>
          <w:iCs/>
          <w:noProof/>
          <w:szCs w:val="24"/>
        </w:rPr>
        <w:t>Lex Privatum</w:t>
      </w:r>
      <w:r w:rsidRPr="00050DFF">
        <w:rPr>
          <w:rFonts w:ascii="Times New Roman" w:hAnsi="Times New Roman" w:cs="Times New Roman"/>
          <w:noProof/>
          <w:szCs w:val="24"/>
        </w:rPr>
        <w:t xml:space="preserve">, </w:t>
      </w:r>
      <w:r w:rsidRPr="00050DFF">
        <w:rPr>
          <w:rFonts w:ascii="Times New Roman" w:hAnsi="Times New Roman" w:cs="Times New Roman"/>
          <w:i/>
          <w:iCs/>
          <w:noProof/>
          <w:szCs w:val="24"/>
        </w:rPr>
        <w:t>IX</w:t>
      </w:r>
      <w:r w:rsidRPr="00050DFF">
        <w:rPr>
          <w:rFonts w:ascii="Times New Roman" w:hAnsi="Times New Roman" w:cs="Times New Roman"/>
          <w:noProof/>
          <w:szCs w:val="24"/>
        </w:rPr>
        <w:t>(3), 241. https://www.neliti.com/publications/149193/pemenuhan-hak-dan-kewajiban-sesuai-kesepakatan-para-pihak-dalam-kontrak-ditinjau</w:t>
      </w:r>
    </w:p>
    <w:p w:rsidR="00F868DD" w:rsidRDefault="00F868DD" w:rsidP="00E71824">
      <w:pPr>
        <w:spacing w:after="200" w:line="360" w:lineRule="auto"/>
        <w:rPr>
          <w:rFonts w:asciiTheme="majorBidi" w:eastAsia="Times New Roman" w:hAnsiTheme="majorBidi" w:cstheme="majorBidi"/>
          <w:color w:val="31353B"/>
          <w:lang w:val="id-ID" w:eastAsia="id-ID"/>
        </w:rPr>
      </w:pPr>
      <w:r>
        <w:rPr>
          <w:rFonts w:asciiTheme="majorBidi" w:eastAsia="Times New Roman" w:hAnsiTheme="majorBidi" w:cstheme="majorBidi"/>
          <w:color w:val="31353B"/>
          <w:lang w:val="id-ID" w:eastAsia="id-ID"/>
        </w:rPr>
        <w:fldChar w:fldCharType="end"/>
      </w:r>
    </w:p>
    <w:p w:rsidR="000B0259" w:rsidRPr="00A35854" w:rsidRDefault="000B0259" w:rsidP="00E71824">
      <w:pPr>
        <w:widowControl w:val="0"/>
        <w:autoSpaceDE w:val="0"/>
        <w:autoSpaceDN w:val="0"/>
        <w:adjustRightInd w:val="0"/>
        <w:spacing w:line="360" w:lineRule="auto"/>
        <w:jc w:val="both"/>
        <w:rPr>
          <w:rFonts w:ascii="Times New Roman" w:hAnsi="Times New Roman" w:cs="Times New Roman"/>
        </w:rPr>
      </w:pPr>
    </w:p>
    <w:sectPr w:rsidR="000B0259" w:rsidRPr="00A35854" w:rsidSect="000F0B0B">
      <w:type w:val="continuous"/>
      <w:pgSz w:w="12240" w:h="15840"/>
      <w:pgMar w:top="1440" w:right="1440" w:bottom="1440" w:left="1440" w:header="720" w:footer="720"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80C" w:rsidRDefault="00F8480C" w:rsidP="00945E48">
      <w:pPr>
        <w:spacing w:after="0" w:line="240" w:lineRule="auto"/>
      </w:pPr>
      <w:r>
        <w:separator/>
      </w:r>
    </w:p>
  </w:endnote>
  <w:endnote w:type="continuationSeparator" w:id="0">
    <w:p w:rsidR="00F8480C" w:rsidRDefault="00F8480C" w:rsidP="00945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80C" w:rsidRDefault="00F8480C" w:rsidP="00945E48">
      <w:pPr>
        <w:spacing w:after="0" w:line="240" w:lineRule="auto"/>
      </w:pPr>
      <w:r>
        <w:separator/>
      </w:r>
    </w:p>
  </w:footnote>
  <w:footnote w:type="continuationSeparator" w:id="0">
    <w:p w:rsidR="00F8480C" w:rsidRDefault="00F8480C" w:rsidP="00945E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F5D20"/>
    <w:multiLevelType w:val="hybridMultilevel"/>
    <w:tmpl w:val="7CA07302"/>
    <w:lvl w:ilvl="0" w:tplc="A14A2748">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096679"/>
    <w:multiLevelType w:val="hybridMultilevel"/>
    <w:tmpl w:val="FE42D79A"/>
    <w:lvl w:ilvl="0" w:tplc="F804325E">
      <w:start w:val="1"/>
      <w:numFmt w:val="decimal"/>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0F0FB1"/>
    <w:multiLevelType w:val="hybridMultilevel"/>
    <w:tmpl w:val="7C52F8F4"/>
    <w:lvl w:ilvl="0" w:tplc="5C22F5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A44075"/>
    <w:multiLevelType w:val="hybridMultilevel"/>
    <w:tmpl w:val="35AED048"/>
    <w:lvl w:ilvl="0" w:tplc="DC2651D6">
      <w:start w:val="1"/>
      <w:numFmt w:val="upp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3586AD7"/>
    <w:multiLevelType w:val="hybridMultilevel"/>
    <w:tmpl w:val="EF286E6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60377A"/>
    <w:multiLevelType w:val="hybridMultilevel"/>
    <w:tmpl w:val="A880A056"/>
    <w:lvl w:ilvl="0" w:tplc="AD2CFAC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3F6646"/>
    <w:multiLevelType w:val="hybridMultilevel"/>
    <w:tmpl w:val="AF7CBC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DB82498"/>
    <w:multiLevelType w:val="hybridMultilevel"/>
    <w:tmpl w:val="7C28A510"/>
    <w:lvl w:ilvl="0" w:tplc="04090011">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BB371B"/>
    <w:multiLevelType w:val="hybridMultilevel"/>
    <w:tmpl w:val="AAF4EA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D1E5EAD"/>
    <w:multiLevelType w:val="hybridMultilevel"/>
    <w:tmpl w:val="5FF0F98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EB3078D"/>
    <w:multiLevelType w:val="hybridMultilevel"/>
    <w:tmpl w:val="C3BCA50A"/>
    <w:lvl w:ilvl="0" w:tplc="5C22F5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07C0729"/>
    <w:multiLevelType w:val="hybridMultilevel"/>
    <w:tmpl w:val="C3CA9F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100529"/>
    <w:multiLevelType w:val="hybridMultilevel"/>
    <w:tmpl w:val="451800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1B3187"/>
    <w:multiLevelType w:val="hybridMultilevel"/>
    <w:tmpl w:val="4F002F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263AF5"/>
    <w:multiLevelType w:val="hybridMultilevel"/>
    <w:tmpl w:val="20EC60E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E556952"/>
    <w:multiLevelType w:val="hybridMultilevel"/>
    <w:tmpl w:val="5AE20D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FE54C3B"/>
    <w:multiLevelType w:val="hybridMultilevel"/>
    <w:tmpl w:val="41E8C7B4"/>
    <w:lvl w:ilvl="0" w:tplc="5C22F5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6"/>
  </w:num>
  <w:num w:numId="3">
    <w:abstractNumId w:val="13"/>
  </w:num>
  <w:num w:numId="4">
    <w:abstractNumId w:val="14"/>
  </w:num>
  <w:num w:numId="5">
    <w:abstractNumId w:val="5"/>
  </w:num>
  <w:num w:numId="6">
    <w:abstractNumId w:val="15"/>
  </w:num>
  <w:num w:numId="7">
    <w:abstractNumId w:val="11"/>
  </w:num>
  <w:num w:numId="8">
    <w:abstractNumId w:val="1"/>
  </w:num>
  <w:num w:numId="9">
    <w:abstractNumId w:val="4"/>
  </w:num>
  <w:num w:numId="10">
    <w:abstractNumId w:val="8"/>
  </w:num>
  <w:num w:numId="11">
    <w:abstractNumId w:val="12"/>
  </w:num>
  <w:num w:numId="12">
    <w:abstractNumId w:val="9"/>
  </w:num>
  <w:num w:numId="13">
    <w:abstractNumId w:val="3"/>
  </w:num>
  <w:num w:numId="14">
    <w:abstractNumId w:val="10"/>
  </w:num>
  <w:num w:numId="15">
    <w:abstractNumId w:val="7"/>
  </w:num>
  <w:num w:numId="16">
    <w:abstractNumId w:val="6"/>
  </w:num>
  <w:num w:numId="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E48"/>
    <w:rsid w:val="00007237"/>
    <w:rsid w:val="00015370"/>
    <w:rsid w:val="000170E2"/>
    <w:rsid w:val="00023D11"/>
    <w:rsid w:val="00047C2E"/>
    <w:rsid w:val="00050DFF"/>
    <w:rsid w:val="00057777"/>
    <w:rsid w:val="00061D41"/>
    <w:rsid w:val="00077563"/>
    <w:rsid w:val="000814F7"/>
    <w:rsid w:val="00086042"/>
    <w:rsid w:val="000905A8"/>
    <w:rsid w:val="0009227E"/>
    <w:rsid w:val="0009266B"/>
    <w:rsid w:val="000A3975"/>
    <w:rsid w:val="000B0259"/>
    <w:rsid w:val="000B3E23"/>
    <w:rsid w:val="000C13C7"/>
    <w:rsid w:val="000D67D9"/>
    <w:rsid w:val="000E3A0D"/>
    <w:rsid w:val="000F0B0B"/>
    <w:rsid w:val="0010699D"/>
    <w:rsid w:val="0012732D"/>
    <w:rsid w:val="0014481E"/>
    <w:rsid w:val="001473C9"/>
    <w:rsid w:val="0016525E"/>
    <w:rsid w:val="00165758"/>
    <w:rsid w:val="00165EBB"/>
    <w:rsid w:val="00166C0C"/>
    <w:rsid w:val="001A7B64"/>
    <w:rsid w:val="001B4B55"/>
    <w:rsid w:val="001B6AC5"/>
    <w:rsid w:val="001E20F7"/>
    <w:rsid w:val="001F42B7"/>
    <w:rsid w:val="002065EB"/>
    <w:rsid w:val="00215A76"/>
    <w:rsid w:val="002331FD"/>
    <w:rsid w:val="00260BF0"/>
    <w:rsid w:val="00263E76"/>
    <w:rsid w:val="00272AB4"/>
    <w:rsid w:val="002764FF"/>
    <w:rsid w:val="002C3E32"/>
    <w:rsid w:val="002C6EC2"/>
    <w:rsid w:val="002D2EDA"/>
    <w:rsid w:val="002E7B1A"/>
    <w:rsid w:val="002F2E2F"/>
    <w:rsid w:val="002F4147"/>
    <w:rsid w:val="0030454F"/>
    <w:rsid w:val="003177E1"/>
    <w:rsid w:val="00321E92"/>
    <w:rsid w:val="00325B41"/>
    <w:rsid w:val="003314A5"/>
    <w:rsid w:val="0033731D"/>
    <w:rsid w:val="00374DF2"/>
    <w:rsid w:val="00380E9C"/>
    <w:rsid w:val="00383EA3"/>
    <w:rsid w:val="003B2F0E"/>
    <w:rsid w:val="003C0BBD"/>
    <w:rsid w:val="003D0A2A"/>
    <w:rsid w:val="003E4322"/>
    <w:rsid w:val="003E581D"/>
    <w:rsid w:val="003F1643"/>
    <w:rsid w:val="003F2197"/>
    <w:rsid w:val="00427A1E"/>
    <w:rsid w:val="00431055"/>
    <w:rsid w:val="00436A37"/>
    <w:rsid w:val="00443142"/>
    <w:rsid w:val="00445968"/>
    <w:rsid w:val="00452F14"/>
    <w:rsid w:val="00477430"/>
    <w:rsid w:val="00487F4C"/>
    <w:rsid w:val="00491163"/>
    <w:rsid w:val="0049257C"/>
    <w:rsid w:val="00497F93"/>
    <w:rsid w:val="004A079D"/>
    <w:rsid w:val="004B7BC5"/>
    <w:rsid w:val="004C00EE"/>
    <w:rsid w:val="004C36C9"/>
    <w:rsid w:val="004C73FE"/>
    <w:rsid w:val="004E3DEC"/>
    <w:rsid w:val="00512487"/>
    <w:rsid w:val="00514329"/>
    <w:rsid w:val="0053290D"/>
    <w:rsid w:val="005550A6"/>
    <w:rsid w:val="005610ED"/>
    <w:rsid w:val="005656B2"/>
    <w:rsid w:val="0056664D"/>
    <w:rsid w:val="00575DAD"/>
    <w:rsid w:val="00577092"/>
    <w:rsid w:val="00586954"/>
    <w:rsid w:val="00586A2D"/>
    <w:rsid w:val="005B30DD"/>
    <w:rsid w:val="005B53E1"/>
    <w:rsid w:val="005C6202"/>
    <w:rsid w:val="005D61F0"/>
    <w:rsid w:val="005E56E7"/>
    <w:rsid w:val="005F15CD"/>
    <w:rsid w:val="005F389A"/>
    <w:rsid w:val="00620254"/>
    <w:rsid w:val="00620F3C"/>
    <w:rsid w:val="00624218"/>
    <w:rsid w:val="00636C03"/>
    <w:rsid w:val="006438EA"/>
    <w:rsid w:val="00647C12"/>
    <w:rsid w:val="0065307B"/>
    <w:rsid w:val="006538A3"/>
    <w:rsid w:val="00670A61"/>
    <w:rsid w:val="00695AE4"/>
    <w:rsid w:val="006C4314"/>
    <w:rsid w:val="006C561B"/>
    <w:rsid w:val="006C5D9C"/>
    <w:rsid w:val="006C7F7A"/>
    <w:rsid w:val="006D436A"/>
    <w:rsid w:val="006E1D2F"/>
    <w:rsid w:val="00705E1C"/>
    <w:rsid w:val="00706382"/>
    <w:rsid w:val="0070673D"/>
    <w:rsid w:val="00723D91"/>
    <w:rsid w:val="00724370"/>
    <w:rsid w:val="00740D63"/>
    <w:rsid w:val="00747FA8"/>
    <w:rsid w:val="00765AB8"/>
    <w:rsid w:val="00771EF6"/>
    <w:rsid w:val="00776552"/>
    <w:rsid w:val="00786522"/>
    <w:rsid w:val="00791739"/>
    <w:rsid w:val="007963AA"/>
    <w:rsid w:val="007A2BAB"/>
    <w:rsid w:val="007B1956"/>
    <w:rsid w:val="007C136F"/>
    <w:rsid w:val="007C6CF0"/>
    <w:rsid w:val="007E2D4F"/>
    <w:rsid w:val="00802AF5"/>
    <w:rsid w:val="008074A6"/>
    <w:rsid w:val="00841D5F"/>
    <w:rsid w:val="00887F5E"/>
    <w:rsid w:val="008B6178"/>
    <w:rsid w:val="008B7D2C"/>
    <w:rsid w:val="008C00EC"/>
    <w:rsid w:val="008C6D73"/>
    <w:rsid w:val="00900854"/>
    <w:rsid w:val="00912768"/>
    <w:rsid w:val="009427A1"/>
    <w:rsid w:val="009447E3"/>
    <w:rsid w:val="00945E48"/>
    <w:rsid w:val="00947674"/>
    <w:rsid w:val="00980B27"/>
    <w:rsid w:val="00991B05"/>
    <w:rsid w:val="009C2BFE"/>
    <w:rsid w:val="009C7094"/>
    <w:rsid w:val="009D3C85"/>
    <w:rsid w:val="009F3B42"/>
    <w:rsid w:val="009F4202"/>
    <w:rsid w:val="009F4573"/>
    <w:rsid w:val="009F5C02"/>
    <w:rsid w:val="00A127E9"/>
    <w:rsid w:val="00A147A5"/>
    <w:rsid w:val="00A15893"/>
    <w:rsid w:val="00A32FF6"/>
    <w:rsid w:val="00A35854"/>
    <w:rsid w:val="00A4208D"/>
    <w:rsid w:val="00A64347"/>
    <w:rsid w:val="00A83EF8"/>
    <w:rsid w:val="00A865E5"/>
    <w:rsid w:val="00A92ACC"/>
    <w:rsid w:val="00A9561B"/>
    <w:rsid w:val="00A97AAD"/>
    <w:rsid w:val="00AA2B66"/>
    <w:rsid w:val="00AB6E4E"/>
    <w:rsid w:val="00AC15C2"/>
    <w:rsid w:val="00AC19D2"/>
    <w:rsid w:val="00AC7CE0"/>
    <w:rsid w:val="00AD34CF"/>
    <w:rsid w:val="00AE4153"/>
    <w:rsid w:val="00AF5CC0"/>
    <w:rsid w:val="00B04CAE"/>
    <w:rsid w:val="00B10637"/>
    <w:rsid w:val="00B13876"/>
    <w:rsid w:val="00B2509B"/>
    <w:rsid w:val="00B254CD"/>
    <w:rsid w:val="00B3348E"/>
    <w:rsid w:val="00B43C63"/>
    <w:rsid w:val="00B571FA"/>
    <w:rsid w:val="00B6412E"/>
    <w:rsid w:val="00B865CD"/>
    <w:rsid w:val="00B92DDD"/>
    <w:rsid w:val="00B95DB9"/>
    <w:rsid w:val="00BA0D3C"/>
    <w:rsid w:val="00BB2D6C"/>
    <w:rsid w:val="00BC2DB3"/>
    <w:rsid w:val="00BC6631"/>
    <w:rsid w:val="00BE480C"/>
    <w:rsid w:val="00BE49EB"/>
    <w:rsid w:val="00BF4F5E"/>
    <w:rsid w:val="00C015AE"/>
    <w:rsid w:val="00C03A7D"/>
    <w:rsid w:val="00C06450"/>
    <w:rsid w:val="00C06E1C"/>
    <w:rsid w:val="00C175B0"/>
    <w:rsid w:val="00C30A9C"/>
    <w:rsid w:val="00C60C4A"/>
    <w:rsid w:val="00C7205F"/>
    <w:rsid w:val="00C81985"/>
    <w:rsid w:val="00C90780"/>
    <w:rsid w:val="00CA2547"/>
    <w:rsid w:val="00CA73D9"/>
    <w:rsid w:val="00CB0007"/>
    <w:rsid w:val="00CB5C2A"/>
    <w:rsid w:val="00CC4AE5"/>
    <w:rsid w:val="00D02707"/>
    <w:rsid w:val="00D15E32"/>
    <w:rsid w:val="00D246DC"/>
    <w:rsid w:val="00D25A33"/>
    <w:rsid w:val="00D34854"/>
    <w:rsid w:val="00D36967"/>
    <w:rsid w:val="00D51AA6"/>
    <w:rsid w:val="00D54044"/>
    <w:rsid w:val="00D55AE2"/>
    <w:rsid w:val="00D87699"/>
    <w:rsid w:val="00D90F95"/>
    <w:rsid w:val="00DA0F7B"/>
    <w:rsid w:val="00DB6639"/>
    <w:rsid w:val="00DB7744"/>
    <w:rsid w:val="00DD3474"/>
    <w:rsid w:val="00DD5FE4"/>
    <w:rsid w:val="00DD7587"/>
    <w:rsid w:val="00DE473D"/>
    <w:rsid w:val="00DF59CE"/>
    <w:rsid w:val="00E01FF8"/>
    <w:rsid w:val="00E03672"/>
    <w:rsid w:val="00E26F9E"/>
    <w:rsid w:val="00E503C2"/>
    <w:rsid w:val="00E52D53"/>
    <w:rsid w:val="00E52E3A"/>
    <w:rsid w:val="00E65B00"/>
    <w:rsid w:val="00E704BC"/>
    <w:rsid w:val="00E71824"/>
    <w:rsid w:val="00E876FF"/>
    <w:rsid w:val="00E94230"/>
    <w:rsid w:val="00EB6C1B"/>
    <w:rsid w:val="00EB7022"/>
    <w:rsid w:val="00EB791D"/>
    <w:rsid w:val="00F052CA"/>
    <w:rsid w:val="00F05BE0"/>
    <w:rsid w:val="00F07EBA"/>
    <w:rsid w:val="00F334DC"/>
    <w:rsid w:val="00F34EFB"/>
    <w:rsid w:val="00F46511"/>
    <w:rsid w:val="00F842FC"/>
    <w:rsid w:val="00F843CC"/>
    <w:rsid w:val="00F8480C"/>
    <w:rsid w:val="00F86657"/>
    <w:rsid w:val="00F868DD"/>
    <w:rsid w:val="00F939DF"/>
    <w:rsid w:val="00FB2BE0"/>
    <w:rsid w:val="00FC4140"/>
    <w:rsid w:val="00FD60B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264470-370A-48BE-8CC3-FC2EB6C1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E48"/>
    <w:pPr>
      <w:spacing w:after="160" w:line="259" w:lineRule="auto"/>
    </w:pPr>
    <w:rPr>
      <w:lang w:val="en-US"/>
    </w:rPr>
  </w:style>
  <w:style w:type="paragraph" w:styleId="Heading1">
    <w:name w:val="heading 1"/>
    <w:basedOn w:val="Normal"/>
    <w:next w:val="Normal"/>
    <w:link w:val="Heading1Char"/>
    <w:uiPriority w:val="9"/>
    <w:qFormat/>
    <w:rsid w:val="00A358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5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E48"/>
    <w:rPr>
      <w:lang w:val="en-US"/>
    </w:rPr>
  </w:style>
  <w:style w:type="paragraph" w:styleId="ListParagraph">
    <w:name w:val="List Paragraph"/>
    <w:basedOn w:val="Normal"/>
    <w:uiPriority w:val="34"/>
    <w:qFormat/>
    <w:rsid w:val="00945E48"/>
    <w:pPr>
      <w:spacing w:after="200" w:line="276" w:lineRule="auto"/>
      <w:ind w:left="720"/>
      <w:contextualSpacing/>
    </w:pPr>
    <w:rPr>
      <w:lang w:val="id-ID"/>
    </w:rPr>
  </w:style>
  <w:style w:type="paragraph" w:styleId="FootnoteText">
    <w:name w:val="footnote text"/>
    <w:basedOn w:val="Normal"/>
    <w:link w:val="FootnoteTextChar"/>
    <w:uiPriority w:val="99"/>
    <w:unhideWhenUsed/>
    <w:rsid w:val="00945E48"/>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945E48"/>
    <w:rPr>
      <w:sz w:val="20"/>
      <w:szCs w:val="20"/>
    </w:rPr>
  </w:style>
  <w:style w:type="character" w:styleId="FootnoteReference">
    <w:name w:val="footnote reference"/>
    <w:basedOn w:val="DefaultParagraphFont"/>
    <w:uiPriority w:val="99"/>
    <w:semiHidden/>
    <w:unhideWhenUsed/>
    <w:rsid w:val="00945E48"/>
    <w:rPr>
      <w:vertAlign w:val="superscript"/>
    </w:rPr>
  </w:style>
  <w:style w:type="table" w:styleId="TableGrid">
    <w:name w:val="Table Grid"/>
    <w:basedOn w:val="TableNormal"/>
    <w:uiPriority w:val="59"/>
    <w:rsid w:val="00945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5E48"/>
    <w:rPr>
      <w:color w:val="0000FF" w:themeColor="hyperlink"/>
      <w:u w:val="single"/>
    </w:rPr>
  </w:style>
  <w:style w:type="paragraph" w:styleId="BalloonText">
    <w:name w:val="Balloon Text"/>
    <w:basedOn w:val="Normal"/>
    <w:link w:val="BalloonTextChar"/>
    <w:uiPriority w:val="99"/>
    <w:semiHidden/>
    <w:unhideWhenUsed/>
    <w:rsid w:val="0094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E48"/>
    <w:rPr>
      <w:rFonts w:ascii="Tahoma" w:hAnsi="Tahoma" w:cs="Tahoma"/>
      <w:sz w:val="16"/>
      <w:szCs w:val="16"/>
      <w:lang w:val="en-US"/>
    </w:rPr>
  </w:style>
  <w:style w:type="paragraph" w:styleId="Header">
    <w:name w:val="header"/>
    <w:basedOn w:val="Normal"/>
    <w:link w:val="HeaderChar"/>
    <w:uiPriority w:val="99"/>
    <w:unhideWhenUsed/>
    <w:rsid w:val="00945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E48"/>
    <w:rPr>
      <w:lang w:val="en-US"/>
    </w:rPr>
  </w:style>
  <w:style w:type="character" w:styleId="FollowedHyperlink">
    <w:name w:val="FollowedHyperlink"/>
    <w:basedOn w:val="DefaultParagraphFont"/>
    <w:uiPriority w:val="99"/>
    <w:semiHidden/>
    <w:unhideWhenUsed/>
    <w:rsid w:val="000B0259"/>
    <w:rPr>
      <w:color w:val="800080" w:themeColor="followedHyperlink"/>
      <w:u w:val="single"/>
    </w:rPr>
  </w:style>
  <w:style w:type="paragraph" w:styleId="HTMLPreformatted">
    <w:name w:val="HTML Preformatted"/>
    <w:basedOn w:val="Normal"/>
    <w:link w:val="HTMLPreformattedChar"/>
    <w:uiPriority w:val="99"/>
    <w:semiHidden/>
    <w:unhideWhenUsed/>
    <w:rsid w:val="001E2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20F7"/>
    <w:rPr>
      <w:rFonts w:ascii="Courier New" w:eastAsia="Times New Roman" w:hAnsi="Courier New" w:cs="Courier New"/>
      <w:sz w:val="20"/>
      <w:szCs w:val="20"/>
      <w:lang w:val="en-US"/>
    </w:rPr>
  </w:style>
  <w:style w:type="character" w:customStyle="1" w:styleId="y2iqfc">
    <w:name w:val="y2iqfc"/>
    <w:basedOn w:val="DefaultParagraphFont"/>
    <w:rsid w:val="001E20F7"/>
  </w:style>
  <w:style w:type="character" w:customStyle="1" w:styleId="Heading1Char">
    <w:name w:val="Heading 1 Char"/>
    <w:basedOn w:val="DefaultParagraphFont"/>
    <w:link w:val="Heading1"/>
    <w:uiPriority w:val="9"/>
    <w:rsid w:val="00A35854"/>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280145">
      <w:bodyDiv w:val="1"/>
      <w:marLeft w:val="0"/>
      <w:marRight w:val="0"/>
      <w:marTop w:val="0"/>
      <w:marBottom w:val="0"/>
      <w:divBdr>
        <w:top w:val="none" w:sz="0" w:space="0" w:color="auto"/>
        <w:left w:val="none" w:sz="0" w:space="0" w:color="auto"/>
        <w:bottom w:val="none" w:sz="0" w:space="0" w:color="auto"/>
        <w:right w:val="none" w:sz="0" w:space="0" w:color="auto"/>
      </w:divBdr>
    </w:div>
    <w:div w:id="18921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6291B-B600-442C-BC4F-066A6FF83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12</Pages>
  <Words>7570</Words>
  <Characters>43151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jihanhaska19@gmail.com</cp:lastModifiedBy>
  <cp:revision>15</cp:revision>
  <cp:lastPrinted>2022-08-17T15:42:00Z</cp:lastPrinted>
  <dcterms:created xsi:type="dcterms:W3CDTF">2022-10-07T12:43:00Z</dcterms:created>
  <dcterms:modified xsi:type="dcterms:W3CDTF">2022-10-09T03:35:00Z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fefe65d6-593d-3d27-8643-6983d5c5fc7d</vt:lpwstr>
  </property>
  <property fmtid="{D5CDD505-2E9C-101B-9397-08002B2CF9AE}" pid="24" name="Mendeley Citation Style_1">
    <vt:lpwstr>http://www.zotero.org/styles/apa</vt:lpwstr>
  </property>
</Properties>
</file>