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AB" w:rsidRPr="00EC55EC" w:rsidRDefault="005C62AB" w:rsidP="00B832BA">
      <w:pPr>
        <w:spacing w:after="0" w:line="240" w:lineRule="auto"/>
        <w:jc w:val="center"/>
        <w:rPr>
          <w:rFonts w:ascii="Times New Roman" w:hAnsi="Times New Roman" w:cs="Sakkal Majalla"/>
          <w:b/>
          <w:bCs/>
          <w:caps/>
          <w:sz w:val="24"/>
          <w:szCs w:val="30"/>
          <w:lang w:val="id-ID"/>
        </w:rPr>
      </w:pPr>
      <w:r w:rsidRPr="001066BE">
        <w:rPr>
          <w:rFonts w:ascii="Times New Roman" w:hAnsi="Times New Roman" w:cs="Sakkal Majalla"/>
          <w:b/>
          <w:bCs/>
          <w:caps/>
          <w:sz w:val="24"/>
          <w:szCs w:val="30"/>
        </w:rPr>
        <w:t>Tafsir Maudhui</w:t>
      </w:r>
      <w:r w:rsidR="00EC55EC">
        <w:rPr>
          <w:rFonts w:ascii="Times New Roman" w:hAnsi="Times New Roman" w:cs="Sakkal Majalla"/>
          <w:b/>
          <w:bCs/>
          <w:caps/>
          <w:sz w:val="24"/>
          <w:szCs w:val="30"/>
          <w:lang w:val="id-ID"/>
        </w:rPr>
        <w:t>;</w:t>
      </w:r>
    </w:p>
    <w:p w:rsidR="00331634" w:rsidRPr="00F85A97" w:rsidRDefault="00B832BA" w:rsidP="005C62AB">
      <w:pPr>
        <w:jc w:val="center"/>
        <w:rPr>
          <w:rFonts w:ascii="Times New Roman" w:hAnsi="Times New Roman" w:cs="Sakkal Majalla"/>
          <w:b/>
          <w:bCs/>
          <w:caps/>
          <w:sz w:val="24"/>
          <w:szCs w:val="30"/>
        </w:rPr>
      </w:pPr>
      <w:r>
        <w:rPr>
          <w:rFonts w:ascii="Times New Roman" w:hAnsi="Times New Roman" w:cs="Sakkal Majalla"/>
          <w:b/>
          <w:bCs/>
          <w:caps/>
          <w:sz w:val="24"/>
          <w:szCs w:val="30"/>
        </w:rPr>
        <w:t>asas dan langkah</w:t>
      </w:r>
      <w:r w:rsidR="00807781">
        <w:rPr>
          <w:rFonts w:ascii="Times New Roman" w:hAnsi="Times New Roman" w:cs="Sakkal Majalla"/>
          <w:b/>
          <w:bCs/>
          <w:caps/>
          <w:sz w:val="24"/>
          <w:szCs w:val="30"/>
          <w:lang w:val="id-ID"/>
        </w:rPr>
        <w:t xml:space="preserve"> penelitian tafsir</w:t>
      </w:r>
      <w:r w:rsidR="00F85A97">
        <w:rPr>
          <w:rFonts w:ascii="Times New Roman" w:hAnsi="Times New Roman" w:cs="Sakkal Majalla"/>
          <w:b/>
          <w:bCs/>
          <w:caps/>
          <w:sz w:val="24"/>
          <w:szCs w:val="30"/>
        </w:rPr>
        <w:t xml:space="preserve"> tematik</w:t>
      </w:r>
    </w:p>
    <w:p w:rsidR="00195198" w:rsidRPr="00AF21B2" w:rsidRDefault="00195198" w:rsidP="00195198">
      <w:pPr>
        <w:jc w:val="center"/>
        <w:rPr>
          <w:rFonts w:ascii="Times New Roman" w:hAnsi="Times New Roman" w:cs="Sakkal Majalla"/>
          <w:b/>
          <w:bCs/>
          <w:sz w:val="24"/>
          <w:szCs w:val="30"/>
        </w:rPr>
      </w:pPr>
      <w:r w:rsidRPr="001066BE">
        <w:rPr>
          <w:rFonts w:ascii="Times New Roman" w:hAnsi="Times New Roman" w:cs="Sakkal Majalla"/>
          <w:b/>
          <w:bCs/>
          <w:sz w:val="24"/>
          <w:szCs w:val="30"/>
          <w:lang w:val="id-ID"/>
        </w:rPr>
        <w:t>Syaeful Rokim</w:t>
      </w:r>
      <w:r w:rsidR="00AF21B2">
        <w:rPr>
          <w:rFonts w:ascii="Times New Roman" w:hAnsi="Times New Roman" w:cs="Sakkal Majalla"/>
          <w:b/>
          <w:bCs/>
          <w:sz w:val="24"/>
          <w:szCs w:val="30"/>
        </w:rPr>
        <w:t>,* Azzam Rumba Triana*</w:t>
      </w:r>
    </w:p>
    <w:p w:rsidR="00531367" w:rsidRPr="00AF21B2" w:rsidRDefault="00AF21B2" w:rsidP="00AF21B2">
      <w:pPr>
        <w:jc w:val="center"/>
        <w:rPr>
          <w:rFonts w:ascii="Times New Roman" w:hAnsi="Times New Roman" w:cs="Sakkal Majalla"/>
          <w:b/>
          <w:bCs/>
          <w:sz w:val="24"/>
          <w:szCs w:val="30"/>
        </w:rPr>
      </w:pPr>
      <w:r>
        <w:rPr>
          <w:rFonts w:ascii="Times New Roman" w:hAnsi="Times New Roman" w:cs="Sakkal Majalla"/>
          <w:b/>
          <w:bCs/>
          <w:sz w:val="24"/>
          <w:szCs w:val="30"/>
        </w:rPr>
        <w:t>*</w:t>
      </w:r>
      <w:r w:rsidR="00A52042">
        <w:rPr>
          <w:rFonts w:ascii="Times New Roman" w:hAnsi="Times New Roman" w:cs="Sakkal Majalla"/>
          <w:b/>
          <w:bCs/>
          <w:sz w:val="24"/>
          <w:szCs w:val="30"/>
        </w:rPr>
        <w:t>Dosen S</w:t>
      </w:r>
      <w:r w:rsidR="00A52042">
        <w:rPr>
          <w:rFonts w:ascii="Times New Roman" w:hAnsi="Times New Roman" w:cs="Sakkal Majalla"/>
          <w:b/>
          <w:bCs/>
          <w:sz w:val="24"/>
          <w:szCs w:val="30"/>
          <w:lang w:val="id-ID"/>
        </w:rPr>
        <w:t>TAI</w:t>
      </w:r>
      <w:bookmarkStart w:id="0" w:name="_GoBack"/>
      <w:bookmarkEnd w:id="0"/>
      <w:r>
        <w:rPr>
          <w:rFonts w:ascii="Times New Roman" w:hAnsi="Times New Roman" w:cs="Sakkal Majalla"/>
          <w:b/>
          <w:bCs/>
          <w:sz w:val="24"/>
          <w:szCs w:val="30"/>
        </w:rPr>
        <w:t xml:space="preserve"> Al-Hidayah Bogor</w:t>
      </w:r>
    </w:p>
    <w:p w:rsidR="00C217A5" w:rsidRDefault="00C217A5" w:rsidP="00195198">
      <w:pPr>
        <w:jc w:val="center"/>
        <w:rPr>
          <w:rFonts w:ascii="Times New Roman" w:hAnsi="Times New Roman" w:cs="Sakkal Majalla"/>
          <w:b/>
          <w:bCs/>
          <w:sz w:val="24"/>
          <w:szCs w:val="30"/>
        </w:rPr>
      </w:pPr>
    </w:p>
    <w:p w:rsidR="005C62AB" w:rsidRDefault="005C62AB" w:rsidP="00195198">
      <w:pPr>
        <w:jc w:val="center"/>
        <w:rPr>
          <w:rFonts w:ascii="Times New Roman" w:hAnsi="Times New Roman" w:cs="Sakkal Majalla"/>
          <w:b/>
          <w:bCs/>
          <w:sz w:val="24"/>
          <w:szCs w:val="30"/>
        </w:rPr>
      </w:pPr>
      <w:r w:rsidRPr="001066BE">
        <w:rPr>
          <w:rFonts w:ascii="Times New Roman" w:hAnsi="Times New Roman" w:cs="Sakkal Majalla"/>
          <w:b/>
          <w:bCs/>
          <w:sz w:val="24"/>
          <w:szCs w:val="30"/>
        </w:rPr>
        <w:t>Abstrak</w:t>
      </w:r>
    </w:p>
    <w:p w:rsidR="00B50A80" w:rsidRDefault="005E210A" w:rsidP="00BB7B1D">
      <w:pPr>
        <w:jc w:val="both"/>
        <w:rPr>
          <w:rFonts w:ascii="Times New Roman" w:hAnsi="Times New Roman" w:cs="Sakkal Majalla"/>
          <w:szCs w:val="28"/>
          <w:lang w:val="id-ID"/>
        </w:rPr>
      </w:pPr>
      <w:r>
        <w:rPr>
          <w:rFonts w:ascii="Times New Roman" w:hAnsi="Times New Roman" w:cs="Sakkal Majalla"/>
          <w:szCs w:val="28"/>
          <w:lang w:val="id-ID"/>
        </w:rPr>
        <w:t>Penelitian ini bertujuan untuk menjelaska</w:t>
      </w:r>
      <w:r w:rsidR="004D7169">
        <w:rPr>
          <w:rFonts w:ascii="Times New Roman" w:hAnsi="Times New Roman" w:cs="Sakkal Majalla"/>
          <w:szCs w:val="28"/>
          <w:lang w:val="id-ID"/>
        </w:rPr>
        <w:t>n metode</w:t>
      </w:r>
      <w:r w:rsidR="007522F8">
        <w:rPr>
          <w:rFonts w:ascii="Times New Roman" w:hAnsi="Times New Roman" w:cs="Sakkal Majalla"/>
          <w:szCs w:val="28"/>
          <w:lang w:val="id-ID"/>
        </w:rPr>
        <w:t xml:space="preserve"> dan kedudukan</w:t>
      </w:r>
      <w:r w:rsidR="004D7169">
        <w:rPr>
          <w:rFonts w:ascii="Times New Roman" w:hAnsi="Times New Roman" w:cs="Sakkal Majalla"/>
          <w:szCs w:val="28"/>
          <w:lang w:val="id-ID"/>
        </w:rPr>
        <w:t xml:space="preserve"> tafsir maudhui dalam ruang lingkup penafsiran al-qur’an. Metodologi yang digunakan dalam penelitian ini adalah kualitatif dengan pendekatan studi kepustakaan. Adapun sumber data yang diperoleh dari </w:t>
      </w:r>
      <w:r w:rsidR="00C217A5">
        <w:rPr>
          <w:rFonts w:ascii="Times New Roman" w:hAnsi="Times New Roman" w:cs="Sakkal Majalla"/>
          <w:szCs w:val="28"/>
          <w:lang w:val="id-ID"/>
        </w:rPr>
        <w:t xml:space="preserve">berbagai </w:t>
      </w:r>
      <w:r w:rsidR="004D7169">
        <w:rPr>
          <w:rFonts w:ascii="Times New Roman" w:hAnsi="Times New Roman" w:cs="Sakkal Majalla"/>
          <w:szCs w:val="28"/>
          <w:lang w:val="id-ID"/>
        </w:rPr>
        <w:t xml:space="preserve">buku dan jurnal yang berkaitan dengan tema pembahasan. </w:t>
      </w:r>
      <w:r w:rsidR="007522F8">
        <w:rPr>
          <w:rFonts w:ascii="Times New Roman" w:hAnsi="Times New Roman" w:cs="Sakkal Majalla"/>
          <w:szCs w:val="28"/>
          <w:lang w:val="id-ID"/>
        </w:rPr>
        <w:t>Penelitian ini menghasilkan kesimpulan bahwa metode tafsir maudhui merupakan bagian dari ragam metode penelitian tafsir al-Qur’an</w:t>
      </w:r>
      <w:r w:rsidR="00C217A5">
        <w:rPr>
          <w:rFonts w:ascii="Times New Roman" w:hAnsi="Times New Roman" w:cs="Sakkal Majalla"/>
          <w:szCs w:val="28"/>
          <w:lang w:val="id-ID"/>
        </w:rPr>
        <w:t xml:space="preserve"> yang muncul di masa kontemporer. Tafsir Maudhui</w:t>
      </w:r>
      <w:r w:rsidR="007522F8">
        <w:rPr>
          <w:rFonts w:ascii="Times New Roman" w:hAnsi="Times New Roman" w:cs="Sakkal Majalla"/>
          <w:szCs w:val="28"/>
          <w:lang w:val="id-ID"/>
        </w:rPr>
        <w:t xml:space="preserve"> </w:t>
      </w:r>
      <w:r w:rsidR="00C217A5">
        <w:rPr>
          <w:rFonts w:ascii="Times New Roman" w:hAnsi="Times New Roman" w:cs="Sakkal Majalla"/>
          <w:szCs w:val="28"/>
          <w:lang w:val="id-ID"/>
        </w:rPr>
        <w:t>menggunakan</w:t>
      </w:r>
      <w:r w:rsidR="007522F8">
        <w:rPr>
          <w:rFonts w:ascii="Times New Roman" w:hAnsi="Times New Roman" w:cs="Sakkal Majalla"/>
          <w:szCs w:val="28"/>
          <w:lang w:val="id-ID"/>
        </w:rPr>
        <w:t xml:space="preserve"> langkah-langkah yang sistematis dan kaidah-kaidah penafsiran al-Qur’an. Tafsir maudhui memiliki tiga macam jenis, yaitu; (1) tema kosa kata al-Qur</w:t>
      </w:r>
      <w:r w:rsidR="00547E2E">
        <w:rPr>
          <w:rFonts w:ascii="Times New Roman" w:hAnsi="Times New Roman" w:cs="Sakkal Majalla"/>
          <w:szCs w:val="28"/>
          <w:lang w:val="id-ID"/>
        </w:rPr>
        <w:t>’</w:t>
      </w:r>
      <w:r w:rsidR="007522F8">
        <w:rPr>
          <w:rFonts w:ascii="Times New Roman" w:hAnsi="Times New Roman" w:cs="Sakkal Majalla"/>
          <w:szCs w:val="28"/>
          <w:lang w:val="id-ID"/>
        </w:rPr>
        <w:t>an, (2) tema pembahasan dalam al-Qur’an, (3) tema surat pilihan.</w:t>
      </w:r>
      <w:r w:rsidR="00D014B3">
        <w:rPr>
          <w:rFonts w:ascii="Times New Roman" w:hAnsi="Times New Roman" w:cs="Sakkal Majalla"/>
          <w:szCs w:val="28"/>
          <w:lang w:val="id-ID"/>
        </w:rPr>
        <w:t xml:space="preserve"> Setiap jenis tema ini memiliki langkah-langkah tersendiri dan umum, sehingga</w:t>
      </w:r>
      <w:r w:rsidR="007522F8">
        <w:rPr>
          <w:rFonts w:ascii="Times New Roman" w:hAnsi="Times New Roman" w:cs="Sakkal Majalla"/>
          <w:szCs w:val="28"/>
          <w:lang w:val="id-ID"/>
        </w:rPr>
        <w:t xml:space="preserve"> </w:t>
      </w:r>
      <w:r w:rsidR="00D014B3">
        <w:rPr>
          <w:rFonts w:ascii="Times New Roman" w:hAnsi="Times New Roman" w:cs="Sakkal Majalla"/>
          <w:szCs w:val="28"/>
          <w:lang w:val="id-ID"/>
        </w:rPr>
        <w:t>m</w:t>
      </w:r>
      <w:r w:rsidR="007522F8">
        <w:rPr>
          <w:rFonts w:ascii="Times New Roman" w:hAnsi="Times New Roman" w:cs="Sakkal Majalla"/>
          <w:szCs w:val="28"/>
          <w:lang w:val="id-ID"/>
        </w:rPr>
        <w:t xml:space="preserve">etode ini </w:t>
      </w:r>
      <w:r w:rsidR="00BB7B1D">
        <w:rPr>
          <w:rFonts w:ascii="Times New Roman" w:hAnsi="Times New Roman" w:cs="Sakkal Majalla"/>
          <w:szCs w:val="28"/>
          <w:lang w:val="id-ID"/>
        </w:rPr>
        <w:t xml:space="preserve">dapat memberikan hasil dan kesimpulan yang benar sesuai presfektif al-Qur’an dan sebagai tawaran solusi permasalahan yang dihadapi masyarakat. Dilihat dari tahapan dan kaidah penafsiran al-Qur’an, metode </w:t>
      </w:r>
      <w:r w:rsidR="00DA7895">
        <w:rPr>
          <w:rFonts w:ascii="Times New Roman" w:hAnsi="Times New Roman" w:cs="Sakkal Majalla"/>
          <w:szCs w:val="28"/>
          <w:lang w:val="id-ID"/>
        </w:rPr>
        <w:t xml:space="preserve">tafsir Maudhui </w:t>
      </w:r>
      <w:r w:rsidR="00BB7B1D">
        <w:rPr>
          <w:rFonts w:ascii="Times New Roman" w:hAnsi="Times New Roman" w:cs="Sakkal Majalla"/>
          <w:szCs w:val="28"/>
          <w:lang w:val="id-ID"/>
        </w:rPr>
        <w:t xml:space="preserve">ini </w:t>
      </w:r>
      <w:r w:rsidR="007522F8">
        <w:rPr>
          <w:rFonts w:ascii="Times New Roman" w:hAnsi="Times New Roman" w:cs="Sakkal Majalla"/>
          <w:szCs w:val="28"/>
          <w:lang w:val="id-ID"/>
        </w:rPr>
        <w:t xml:space="preserve">berbeda dengan metode </w:t>
      </w:r>
      <w:r w:rsidR="00C217A5">
        <w:rPr>
          <w:rFonts w:ascii="Times New Roman" w:hAnsi="Times New Roman" w:cs="Sakkal Majalla"/>
          <w:szCs w:val="28"/>
          <w:lang w:val="id-ID"/>
        </w:rPr>
        <w:t xml:space="preserve">penelitian </w:t>
      </w:r>
      <w:r w:rsidR="007522F8">
        <w:rPr>
          <w:rFonts w:ascii="Times New Roman" w:hAnsi="Times New Roman" w:cs="Sakkal Majalla"/>
          <w:szCs w:val="28"/>
          <w:lang w:val="id-ID"/>
        </w:rPr>
        <w:t>Qur’an</w:t>
      </w:r>
      <w:r w:rsidR="00C217A5">
        <w:rPr>
          <w:rFonts w:ascii="Times New Roman" w:hAnsi="Times New Roman" w:cs="Sakkal Majalla"/>
          <w:szCs w:val="28"/>
          <w:lang w:val="id-ID"/>
        </w:rPr>
        <w:t>i</w:t>
      </w:r>
      <w:r w:rsidR="007522F8">
        <w:rPr>
          <w:rFonts w:ascii="Times New Roman" w:hAnsi="Times New Roman" w:cs="Sakkal Majalla"/>
          <w:szCs w:val="28"/>
          <w:lang w:val="id-ID"/>
        </w:rPr>
        <w:t xml:space="preserve"> atau penelitian seputar </w:t>
      </w:r>
      <w:r w:rsidR="00C217A5">
        <w:rPr>
          <w:rFonts w:ascii="Times New Roman" w:hAnsi="Times New Roman" w:cs="Sakkal Majalla"/>
          <w:szCs w:val="28"/>
          <w:lang w:val="id-ID"/>
        </w:rPr>
        <w:t xml:space="preserve">tema </w:t>
      </w:r>
      <w:r w:rsidR="007522F8">
        <w:rPr>
          <w:rFonts w:ascii="Times New Roman" w:hAnsi="Times New Roman" w:cs="Sakkal Majalla"/>
          <w:szCs w:val="28"/>
          <w:lang w:val="id-ID"/>
        </w:rPr>
        <w:t xml:space="preserve">al-Qur’an. </w:t>
      </w:r>
    </w:p>
    <w:p w:rsidR="00531367" w:rsidRPr="00B50A80" w:rsidRDefault="00B50A80" w:rsidP="00BB7B1D">
      <w:pPr>
        <w:rPr>
          <w:rFonts w:ascii="Times New Roman" w:hAnsi="Times New Roman" w:cs="Sakkal Majalla"/>
          <w:szCs w:val="28"/>
          <w:lang w:val="id-ID"/>
        </w:rPr>
      </w:pPr>
      <w:r w:rsidRPr="00B50A80">
        <w:rPr>
          <w:rFonts w:ascii="Times New Roman" w:hAnsi="Times New Roman" w:cs="Sakkal Majalla"/>
          <w:szCs w:val="28"/>
          <w:lang w:val="id-ID"/>
        </w:rPr>
        <w:t>Keyword:</w:t>
      </w:r>
      <w:r>
        <w:rPr>
          <w:rFonts w:ascii="Times New Roman" w:hAnsi="Times New Roman" w:cs="Sakkal Majalla"/>
          <w:szCs w:val="28"/>
          <w:lang w:val="id-ID"/>
        </w:rPr>
        <w:t xml:space="preserve"> Tafsir Maudhui, Tematik, Penelitian Tafsir</w:t>
      </w:r>
    </w:p>
    <w:p w:rsidR="00B50A80" w:rsidRDefault="00B50A80">
      <w:pPr>
        <w:rPr>
          <w:rFonts w:ascii="Times New Roman" w:hAnsi="Times New Roman" w:cs="Sakkal Majalla"/>
          <w:b/>
          <w:bCs/>
          <w:caps/>
          <w:sz w:val="24"/>
          <w:szCs w:val="30"/>
          <w:lang w:val="id-ID"/>
        </w:rPr>
      </w:pPr>
    </w:p>
    <w:p w:rsidR="005C62AB" w:rsidRPr="00C60884" w:rsidRDefault="00B611B9">
      <w:pPr>
        <w:rPr>
          <w:rFonts w:ascii="Times New Roman" w:hAnsi="Times New Roman" w:cs="Sakkal Majalla"/>
          <w:b/>
          <w:bCs/>
          <w:caps/>
          <w:sz w:val="24"/>
          <w:szCs w:val="30"/>
          <w:lang w:val="id-ID"/>
        </w:rPr>
      </w:pPr>
      <w:r w:rsidRPr="00C60884">
        <w:rPr>
          <w:rFonts w:ascii="Times New Roman" w:hAnsi="Times New Roman" w:cs="Sakkal Majalla"/>
          <w:b/>
          <w:bCs/>
          <w:caps/>
          <w:sz w:val="24"/>
          <w:szCs w:val="30"/>
          <w:lang w:val="id-ID"/>
        </w:rPr>
        <w:t xml:space="preserve">Pendahuluan </w:t>
      </w:r>
    </w:p>
    <w:p w:rsidR="00F05446" w:rsidRPr="001066BE" w:rsidRDefault="00B611B9" w:rsidP="008D1064">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Tafsir merupakan salah satu pintu untuk dapat memahami al-Qur’an al-Karim dan kandungan petunjuknya. Pintu ini tidak akan tertutup dikarenakan Al-Qur’an adalah risalah dari Alloh </w:t>
      </w:r>
      <w:r w:rsidR="006C0545">
        <w:rPr>
          <w:rFonts w:ascii="Times New Roman" w:hAnsi="Times New Roman" w:cs="Sakkal Majalla"/>
          <w:sz w:val="24"/>
          <w:szCs w:val="30"/>
          <w:lang w:val="id-ID"/>
        </w:rPr>
        <w:t>subhanahu wa ta’ala</w:t>
      </w:r>
      <w:r w:rsidRPr="001066BE">
        <w:rPr>
          <w:rFonts w:ascii="Times New Roman" w:hAnsi="Times New Roman" w:cs="Sakkal Majalla"/>
          <w:sz w:val="24"/>
          <w:szCs w:val="30"/>
          <w:lang w:val="id-ID"/>
        </w:rPr>
        <w:t xml:space="preserve"> yang berlaku bagi umat manusia sampai hari kiamat. Senantiasa umat muslimin membutuhkan petunjuk Al-Qur’an sampai akhir di dunianya</w:t>
      </w:r>
      <w:r w:rsidR="007902C9" w:rsidRPr="001066BE">
        <w:rPr>
          <w:rFonts w:ascii="Times New Roman" w:hAnsi="Times New Roman" w:cs="Sakkal Majalla"/>
          <w:sz w:val="24"/>
          <w:szCs w:val="30"/>
          <w:lang w:val="id-ID"/>
        </w:rPr>
        <w:t>. Mereka membaca ayat-ay</w:t>
      </w:r>
      <w:r w:rsidR="00195198" w:rsidRPr="001066BE">
        <w:rPr>
          <w:rFonts w:ascii="Times New Roman" w:hAnsi="Times New Roman" w:cs="Sakkal Majalla"/>
          <w:sz w:val="24"/>
          <w:szCs w:val="30"/>
          <w:lang w:val="id-ID"/>
        </w:rPr>
        <w:t>atnya, mentadaburi kandungannya.</w:t>
      </w:r>
      <w:r w:rsidR="007902C9" w:rsidRPr="001066BE">
        <w:rPr>
          <w:rFonts w:ascii="Times New Roman" w:hAnsi="Times New Roman" w:cs="Sakkal Majalla"/>
          <w:sz w:val="24"/>
          <w:szCs w:val="30"/>
          <w:lang w:val="id-ID"/>
        </w:rPr>
        <w:t xml:space="preserve"> </w:t>
      </w:r>
      <w:r w:rsidR="00195198" w:rsidRPr="001066BE">
        <w:rPr>
          <w:rFonts w:ascii="Times New Roman" w:hAnsi="Times New Roman" w:cs="Sakkal Majalla"/>
          <w:sz w:val="24"/>
          <w:szCs w:val="30"/>
          <w:lang w:val="id-ID"/>
        </w:rPr>
        <w:t>M</w:t>
      </w:r>
      <w:r w:rsidR="007902C9" w:rsidRPr="001066BE">
        <w:rPr>
          <w:rFonts w:ascii="Times New Roman" w:hAnsi="Times New Roman" w:cs="Sakkal Majalla"/>
          <w:sz w:val="24"/>
          <w:szCs w:val="30"/>
          <w:lang w:val="id-ID"/>
        </w:rPr>
        <w:t>ereka melaksanakan perintah-perintahnya dan menjauhi larangan-larangannya. Orang-orang beriman</w:t>
      </w:r>
      <w:r w:rsidR="00195198" w:rsidRPr="001066BE">
        <w:rPr>
          <w:rFonts w:ascii="Times New Roman" w:hAnsi="Times New Roman" w:cs="Sakkal Majalla"/>
          <w:sz w:val="24"/>
          <w:szCs w:val="30"/>
          <w:lang w:val="id-ID"/>
        </w:rPr>
        <w:t xml:space="preserve"> berusaha</w:t>
      </w:r>
      <w:r w:rsidR="007902C9" w:rsidRPr="001066BE">
        <w:rPr>
          <w:rFonts w:ascii="Times New Roman" w:hAnsi="Times New Roman" w:cs="Sakkal Majalla"/>
          <w:sz w:val="24"/>
          <w:szCs w:val="30"/>
          <w:lang w:val="id-ID"/>
        </w:rPr>
        <w:t xml:space="preserve"> hidup di bawah naungan al-Qur’an al-Karim.</w:t>
      </w:r>
      <w:r w:rsidR="008D1064">
        <w:rPr>
          <w:rFonts w:ascii="Times New Roman" w:hAnsi="Times New Roman" w:cs="Sakkal Majalla"/>
          <w:sz w:val="24"/>
          <w:szCs w:val="30"/>
          <w:lang w:val="id-ID"/>
        </w:rPr>
        <w:t xml:space="preserve"> </w:t>
      </w:r>
      <w:r w:rsidR="008D1064">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8D1064">
        <w:rPr>
          <w:rFonts w:ascii="Times New Roman" w:hAnsi="Times New Roman" w:cs="Sakkal Majalla"/>
          <w:sz w:val="24"/>
          <w:szCs w:val="30"/>
          <w:lang w:val="id-ID"/>
        </w:rPr>
        <w:fldChar w:fldCharType="separate"/>
      </w:r>
      <w:r w:rsidR="008D1064" w:rsidRPr="008D1064">
        <w:rPr>
          <w:rFonts w:ascii="Times New Roman" w:hAnsi="Times New Roman" w:cs="Sakkal Majalla"/>
          <w:noProof/>
          <w:sz w:val="24"/>
          <w:szCs w:val="30"/>
          <w:lang w:val="id-ID"/>
        </w:rPr>
        <w:t>(Al-Khalidi, 2012)</w:t>
      </w:r>
      <w:r w:rsidR="008D1064">
        <w:rPr>
          <w:rFonts w:ascii="Times New Roman" w:hAnsi="Times New Roman" w:cs="Sakkal Majalla"/>
          <w:sz w:val="24"/>
          <w:szCs w:val="30"/>
          <w:lang w:val="id-ID"/>
        </w:rPr>
        <w:fldChar w:fldCharType="end"/>
      </w:r>
      <w:r w:rsidR="00F05446" w:rsidRPr="001066BE">
        <w:rPr>
          <w:rFonts w:ascii="Times New Roman" w:hAnsi="Times New Roman" w:cs="Sakkal Majalla"/>
          <w:sz w:val="24"/>
          <w:szCs w:val="30"/>
          <w:lang w:val="id-ID"/>
        </w:rPr>
        <w:t xml:space="preserve"> </w:t>
      </w:r>
      <w:r w:rsidR="00195198" w:rsidRPr="001066BE">
        <w:rPr>
          <w:rFonts w:ascii="Times New Roman" w:hAnsi="Times New Roman" w:cs="Sakkal Majalla"/>
          <w:sz w:val="24"/>
          <w:szCs w:val="30"/>
          <w:lang w:val="id-ID"/>
        </w:rPr>
        <w:t>Oleh karena itu,</w:t>
      </w:r>
      <w:r w:rsidR="007902C9" w:rsidRPr="001066BE">
        <w:rPr>
          <w:rFonts w:ascii="Times New Roman" w:hAnsi="Times New Roman" w:cs="Sakkal Majalla"/>
          <w:sz w:val="24"/>
          <w:szCs w:val="30"/>
          <w:lang w:val="id-ID"/>
        </w:rPr>
        <w:t xml:space="preserve"> </w:t>
      </w:r>
      <w:r w:rsidR="00195198" w:rsidRPr="001066BE">
        <w:rPr>
          <w:rFonts w:ascii="Times New Roman" w:hAnsi="Times New Roman" w:cs="Sakkal Majalla"/>
          <w:sz w:val="24"/>
          <w:szCs w:val="30"/>
          <w:lang w:val="id-ID"/>
        </w:rPr>
        <w:t>tafsir akan selalu dibutuhk</w:t>
      </w:r>
      <w:r w:rsidR="00F85A97">
        <w:rPr>
          <w:rFonts w:ascii="Times New Roman" w:hAnsi="Times New Roman" w:cs="Sakkal Majalla"/>
          <w:sz w:val="24"/>
          <w:szCs w:val="30"/>
          <w:lang w:val="id-ID"/>
        </w:rPr>
        <w:t>an manusia pada setiap masa/gen</w:t>
      </w:r>
      <w:r w:rsidR="00F85A97" w:rsidRPr="00F85A97">
        <w:rPr>
          <w:rFonts w:ascii="Times New Roman" w:hAnsi="Times New Roman" w:cs="Sakkal Majalla"/>
          <w:sz w:val="24"/>
          <w:szCs w:val="30"/>
          <w:lang w:val="id-ID"/>
        </w:rPr>
        <w:t>e</w:t>
      </w:r>
      <w:r w:rsidR="00195198" w:rsidRPr="001066BE">
        <w:rPr>
          <w:rFonts w:ascii="Times New Roman" w:hAnsi="Times New Roman" w:cs="Sakkal Majalla"/>
          <w:sz w:val="24"/>
          <w:szCs w:val="30"/>
          <w:lang w:val="id-ID"/>
        </w:rPr>
        <w:t xml:space="preserve">rasi juga sebagaimana Al-Qur’an al-karim. </w:t>
      </w:r>
    </w:p>
    <w:p w:rsidR="00195198" w:rsidRPr="001066BE" w:rsidRDefault="00F85A97" w:rsidP="006C0545">
      <w:pPr>
        <w:jc w:val="both"/>
        <w:rPr>
          <w:rFonts w:ascii="Times New Roman" w:hAnsi="Times New Roman" w:cs="Sakkal Majalla"/>
          <w:sz w:val="24"/>
          <w:szCs w:val="30"/>
          <w:lang w:val="id-ID"/>
        </w:rPr>
      </w:pPr>
      <w:r>
        <w:rPr>
          <w:rFonts w:ascii="Times New Roman" w:hAnsi="Times New Roman" w:cs="Sakkal Majalla"/>
          <w:sz w:val="24"/>
          <w:szCs w:val="30"/>
          <w:lang w:val="id-ID"/>
        </w:rPr>
        <w:t>Ilmu-ilmu dasar tentang al-Qur’an (ulum al-qur’an) untuk memahami kandungan maknanya seperti nasikh dan mansukh merupakan sebuah sarana penting. Peneliti al-Qur’an dan tafsirnya tidak terlepas dari hal itu.</w:t>
      </w:r>
      <w:r>
        <w:rPr>
          <w:rFonts w:ascii="Times New Roman" w:hAnsi="Times New Roman" w:cs="Sakkal Majalla"/>
          <w:sz w:val="24"/>
          <w:szCs w:val="30"/>
          <w:lang w:val="id-ID"/>
        </w:rPr>
        <w:fldChar w:fldCharType="begin" w:fldLock="1"/>
      </w:r>
      <w:r w:rsidR="00303F3D">
        <w:rPr>
          <w:rFonts w:ascii="Times New Roman" w:hAnsi="Times New Roman" w:cs="Sakkal Majalla"/>
          <w:sz w:val="24"/>
          <w:szCs w:val="30"/>
          <w:lang w:val="id-ID"/>
        </w:rPr>
        <w:instrText>ADDIN CSL_CITATION {"citationItems":[{"id":"ITEM-1","itemData":{"abstract":"Artikel ini mencoba untuk mengkaji tema Nasikh dan Mansukh dalam Alquran al- Karim, dengan pemetaan ayat-ayat Alquran yang berkaitan dengan tema. Pendekatan yang dilakukan dalam pembahasan ini adalah pendekatan Kualitatif dengan menggunakan studi pustaka. Kesimpulan dari penelitian tentang nasikh dan mansukh ini bahwa ada 4 kategori surat dalam Alquran. Pertama, surat tidak terdapat ayat nasikh dan mansukh. Kedua, surat yang terdapat ayat nasikh, tetapi tidak ada ayat mansukh, ketiga, surat yang terdapat ayat mansukh, tetapi tidak ada ayat nasikh. Keempat, surat yang terkandung ayat nasikh dan ayat mansukh bersamaan.","author":[{"dropping-particle":"","family":"Rokim","given":"Syaeful","non-dropping-particle":"","parse-names":false,"suffix":""}],"container-title":"Al Tadabbur: Jurnal Ilmu Alquran Dan Tafsir","id":"ITEM-1","issue":"02","issued":{"date-parts":[["2020"]]},"page":"307-320","title":"Peta Nasikh Dan Manshukh Dalam Alquran Al-Karim","type":"article-journal","volume":"5"},"uris":["http://www.mendeley.com/documents/?uuid=06b5bedf-1242-48cb-aa07-63c39d470441"]}],"mendeley":{"formattedCitation":"(Rokim, 2020a)","plainTextFormattedCitation":"(Rokim, 2020a)","previouslyFormattedCitation":"(Rokim, 2020b)"},"properties":{"noteIndex":0},"schema":"https://github.com/citation-style-language/schema/raw/master/csl-citation.json"}</w:instrText>
      </w:r>
      <w:r>
        <w:rPr>
          <w:rFonts w:ascii="Times New Roman" w:hAnsi="Times New Roman" w:cs="Sakkal Majalla"/>
          <w:sz w:val="24"/>
          <w:szCs w:val="30"/>
          <w:lang w:val="id-ID"/>
        </w:rPr>
        <w:fldChar w:fldCharType="separate"/>
      </w:r>
      <w:r w:rsidR="00303F3D" w:rsidRPr="00303F3D">
        <w:rPr>
          <w:rFonts w:ascii="Times New Roman" w:hAnsi="Times New Roman" w:cs="Sakkal Majalla"/>
          <w:noProof/>
          <w:sz w:val="24"/>
          <w:szCs w:val="30"/>
          <w:lang w:val="id-ID"/>
        </w:rPr>
        <w:t>(Rokim, 2020a)</w:t>
      </w:r>
      <w:r>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Akan tetapi, </w:t>
      </w:r>
      <w:r w:rsidR="006C0545">
        <w:rPr>
          <w:rFonts w:ascii="Times New Roman" w:hAnsi="Times New Roman" w:cs="Sakkal Majalla"/>
          <w:sz w:val="24"/>
          <w:szCs w:val="30"/>
          <w:lang w:val="id-ID"/>
        </w:rPr>
        <w:t>metodologi pen</w:t>
      </w:r>
      <w:r w:rsidR="00195198" w:rsidRPr="001066BE">
        <w:rPr>
          <w:rFonts w:ascii="Times New Roman" w:hAnsi="Times New Roman" w:cs="Sakkal Majalla"/>
          <w:sz w:val="24"/>
          <w:szCs w:val="30"/>
          <w:lang w:val="id-ID"/>
        </w:rPr>
        <w:t>afsir</w:t>
      </w:r>
      <w:r w:rsidR="006C0545">
        <w:rPr>
          <w:rFonts w:ascii="Times New Roman" w:hAnsi="Times New Roman" w:cs="Sakkal Majalla"/>
          <w:sz w:val="24"/>
          <w:szCs w:val="30"/>
          <w:lang w:val="id-ID"/>
        </w:rPr>
        <w:t>an</w:t>
      </w:r>
      <w:r w:rsidR="00195198" w:rsidRPr="001066BE">
        <w:rPr>
          <w:rFonts w:ascii="Times New Roman" w:hAnsi="Times New Roman" w:cs="Sakkal Majalla"/>
          <w:sz w:val="24"/>
          <w:szCs w:val="30"/>
          <w:lang w:val="id-ID"/>
        </w:rPr>
        <w:t xml:space="preserve"> al-Qur’an</w:t>
      </w:r>
      <w:r w:rsidR="006C0545">
        <w:rPr>
          <w:rFonts w:ascii="Times New Roman" w:hAnsi="Times New Roman" w:cs="Sakkal Majalla"/>
          <w:sz w:val="24"/>
          <w:szCs w:val="30"/>
          <w:lang w:val="id-ID"/>
        </w:rPr>
        <w:t xml:space="preserve"> yang dilakukan</w:t>
      </w:r>
      <w:r w:rsidR="00195198" w:rsidRPr="001066BE">
        <w:rPr>
          <w:rFonts w:ascii="Times New Roman" w:hAnsi="Times New Roman" w:cs="Sakkal Majalla"/>
          <w:sz w:val="24"/>
          <w:szCs w:val="30"/>
          <w:lang w:val="id-ID"/>
        </w:rPr>
        <w:t xml:space="preserve"> oleh umat manusia akan berpengaruh kepada perkembangan </w:t>
      </w:r>
      <w:r w:rsidR="006C0545">
        <w:rPr>
          <w:rFonts w:ascii="Times New Roman" w:hAnsi="Times New Roman" w:cs="Sakkal Majalla"/>
          <w:sz w:val="24"/>
          <w:szCs w:val="30"/>
          <w:lang w:val="id-ID"/>
        </w:rPr>
        <w:t>yang terjadi di masyarakat</w:t>
      </w:r>
      <w:r w:rsidR="00195198" w:rsidRPr="001066BE">
        <w:rPr>
          <w:rFonts w:ascii="Times New Roman" w:hAnsi="Times New Roman" w:cs="Sakkal Majalla"/>
          <w:sz w:val="24"/>
          <w:szCs w:val="30"/>
          <w:lang w:val="id-ID"/>
        </w:rPr>
        <w:t xml:space="preserve">, dikarenakan kemampuan memahami ayat al-Qur’an dan kebutuhan penjelasannya berbeda-beda antara satu genarasi dengan generasi lainnya. Di masa generasi Sahabat Nabi, mereka memahami secara dalam tentang bahasa Arab dan mengetahui sebab turunnya ayat al-Qur’an, </w:t>
      </w:r>
      <w:r w:rsidR="006C0545">
        <w:rPr>
          <w:rFonts w:ascii="Times New Roman" w:hAnsi="Times New Roman" w:cs="Sakkal Majalla"/>
          <w:sz w:val="24"/>
          <w:szCs w:val="30"/>
          <w:lang w:val="id-ID"/>
        </w:rPr>
        <w:t xml:space="preserve">serta hidup berdampingan dengan Nabi Muhammad shallallohu alaihi wa salam </w:t>
      </w:r>
      <w:r w:rsidR="00195198" w:rsidRPr="001066BE">
        <w:rPr>
          <w:rFonts w:ascii="Times New Roman" w:hAnsi="Times New Roman" w:cs="Sakkal Majalla"/>
          <w:sz w:val="24"/>
          <w:szCs w:val="30"/>
          <w:lang w:val="id-ID"/>
        </w:rPr>
        <w:t>sehingga mereka tidak membutuhkan penjelasan pada sebagian besar ayat-ayat al-Qur’an</w:t>
      </w:r>
      <w:r w:rsidR="006C0545">
        <w:rPr>
          <w:rFonts w:ascii="Times New Roman" w:hAnsi="Times New Roman" w:cs="Sakkal Majalla"/>
          <w:sz w:val="24"/>
          <w:szCs w:val="30"/>
          <w:lang w:val="id-ID"/>
        </w:rPr>
        <w:t xml:space="preserve"> </w:t>
      </w:r>
      <w:r w:rsidR="006C0545">
        <w:rPr>
          <w:rFonts w:ascii="Times New Roman" w:hAnsi="Times New Roman" w:cs="Sakkal Majalla"/>
          <w:sz w:val="24"/>
          <w:szCs w:val="30"/>
          <w:lang w:val="id-ID"/>
        </w:rPr>
        <w:fldChar w:fldCharType="begin" w:fldLock="1"/>
      </w:r>
      <w:r w:rsidR="00303F3D">
        <w:rPr>
          <w:rFonts w:ascii="Times New Roman" w:hAnsi="Times New Roman" w:cs="Sakkal Majalla"/>
          <w:sz w:val="24"/>
          <w:szCs w:val="30"/>
          <w:lang w:val="id-ID"/>
        </w:rPr>
        <w:instrText>ADDIN CSL_CITATION {"citationItems":[{"id":"ITEM-1","itemData":{"DOI":"10.30868/at.v5i1.819.30868/at.v4i01.427","abstract":"Penelitian ini membahas tentang penafsiran para sahabat nabi ra terhadap ayat-ayat Al-Quran Al-Karim. Hal ini menjadi suatu yang urgen dikarenakan mereka merupakan generasi pertama dalam Islam dan melalui merekalah Al-Quran dan perkembangan …","author":[{"dropping-particle":"","family":"Rokim","given":"Syaeful","non-dropping-particle":"","parse-names":false,"suffix":""}],"container-title":"Al-Tadabbur: Jurnal Ilmu Alquran Dan Tafsir","id":"ITEM-1","issue":"01","issued":{"date-parts":[["2020"]]},"page":"75-94","title":"Tafsir Sahabat Nabi: Antara Dirayah Dan Riwayah","type":"article-journal","volume":"05"},"uris":["http://www.mendeley.com/documents/?uuid=daf6e708-3863-41ab-ae41-e3797e28e203"]}],"mendeley":{"formattedCitation":"(Rokim, 2020b)","plainTextFormattedCitation":"(Rokim, 2020b)","previouslyFormattedCitation":"(Rokim, 2020c)"},"properties":{"noteIndex":0},"schema":"https://github.com/citation-style-language/schema/raw/master/csl-citation.json"}</w:instrText>
      </w:r>
      <w:r w:rsidR="006C0545">
        <w:rPr>
          <w:rFonts w:ascii="Times New Roman" w:hAnsi="Times New Roman" w:cs="Sakkal Majalla"/>
          <w:sz w:val="24"/>
          <w:szCs w:val="30"/>
          <w:lang w:val="id-ID"/>
        </w:rPr>
        <w:fldChar w:fldCharType="separate"/>
      </w:r>
      <w:r w:rsidR="00303F3D" w:rsidRPr="00303F3D">
        <w:rPr>
          <w:rFonts w:ascii="Times New Roman" w:hAnsi="Times New Roman" w:cs="Sakkal Majalla"/>
          <w:noProof/>
          <w:sz w:val="24"/>
          <w:szCs w:val="30"/>
          <w:lang w:val="id-ID"/>
        </w:rPr>
        <w:t>(Rokim, 2020b)</w:t>
      </w:r>
      <w:r w:rsidR="006C0545">
        <w:rPr>
          <w:rFonts w:ascii="Times New Roman" w:hAnsi="Times New Roman" w:cs="Sakkal Majalla"/>
          <w:sz w:val="24"/>
          <w:szCs w:val="30"/>
          <w:lang w:val="id-ID"/>
        </w:rPr>
        <w:fldChar w:fldCharType="end"/>
      </w:r>
      <w:r w:rsidR="00195198" w:rsidRPr="001066BE">
        <w:rPr>
          <w:rFonts w:ascii="Times New Roman" w:hAnsi="Times New Roman" w:cs="Sakkal Majalla"/>
          <w:sz w:val="24"/>
          <w:szCs w:val="30"/>
          <w:lang w:val="id-ID"/>
        </w:rPr>
        <w:t xml:space="preserve">. Hal ini berbeda dengan generasi berikutnya terutama pada masyarakat non </w:t>
      </w:r>
      <w:r w:rsidR="00195198" w:rsidRPr="001066BE">
        <w:rPr>
          <w:rFonts w:ascii="Times New Roman" w:hAnsi="Times New Roman" w:cs="Sakkal Majalla"/>
          <w:sz w:val="24"/>
          <w:szCs w:val="30"/>
          <w:lang w:val="id-ID"/>
        </w:rPr>
        <w:lastRenderedPageBreak/>
        <w:t xml:space="preserve">Arab, mereka membutuhkan penjelasan ayat-ayat al-Qur’an lebih banyak dan sebab turunnya. Maka hal ini akan membuat tafsir mengalami perkembangan dari masa ke masa, sesuai dengan kebutuhan manusia. Setiap ahli Tafsir di setiap generasi memiliki tugas untuk menjelaskan masyarakat Muslim dalam memahami ayat Al-Qur’an. Para ulama terdahulu di Abad ke 3 Hijriah memfokuskan penjelasan ayat-ayat al-Qur’an dengan metode tafsir tahlili, sehingga muncul karya-karya tafsir yang banyak dengan metode tahlili, seperti tafsir Al-Tabari dan lainnya.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{"citationItems":[{"id":"ITEM-1","itemData":{"ISSN":"2581-2564","author":[{"dropping-particle":"","family":"Rokim","given":"Syaeful","non-dropping-particle":"","parse-names":false,"suffix":""}],"container-title":"Al-Tadabbur: Jurnal Ilmu Al-Qur'an dan Tafsir","id":"ITEM-1","issue":"03","issued":{"date-parts":[["2017"]]},"title":"Mengenal Metode Tafsir Tahlili","type":"article-journal","volume":"2"},"uris":["http://www.mendeley.com/documents/?uuid=518f755e-e260-4cbf-91f5-8c1d5965f1eb"]}],"mendeley":{"formattedCitation":"(Rokim, 2017)","plainTextFormattedCitation":"(Rokim, 2017)","previouslyFormattedCitation":"(Rokim, 2017)"},"properties":{"noteIndex":0},"schema":"https://github.com/citation-style-language/schema/raw/master/csl-citation.json"}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(Rokim, 2017)</w:t>
      </w:r>
      <w:r w:rsidR="007E20EC">
        <w:rPr>
          <w:rFonts w:ascii="Times New Roman" w:hAnsi="Times New Roman" w:cs="Sakkal Majalla"/>
          <w:sz w:val="24"/>
          <w:szCs w:val="30"/>
          <w:lang w:val="id-ID"/>
        </w:rPr>
        <w:fldChar w:fldCharType="end"/>
      </w:r>
    </w:p>
    <w:p w:rsidR="00195198" w:rsidRPr="001066BE" w:rsidRDefault="00195198" w:rsidP="007E20EC">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Pada generasi sekarang ini, masyarakat membutuhkan penjelasan ayat Al-Qur’an secara tematik-tematik sesuai </w:t>
      </w:r>
      <w:r w:rsidR="004D1CE6" w:rsidRPr="001066BE">
        <w:rPr>
          <w:rFonts w:ascii="Times New Roman" w:hAnsi="Times New Roman" w:cs="Sakkal Majalla"/>
          <w:sz w:val="24"/>
          <w:szCs w:val="30"/>
          <w:lang w:val="id-ID"/>
        </w:rPr>
        <w:t xml:space="preserve">permasalahan </w:t>
      </w:r>
      <w:r w:rsidRPr="001066BE">
        <w:rPr>
          <w:rFonts w:ascii="Times New Roman" w:hAnsi="Times New Roman" w:cs="Sakkal Majalla"/>
          <w:sz w:val="24"/>
          <w:szCs w:val="30"/>
          <w:lang w:val="id-ID"/>
        </w:rPr>
        <w:t>yang mereka hadapi.</w:t>
      </w:r>
      <w:r w:rsidR="004D1CE6" w:rsidRPr="001066BE">
        <w:rPr>
          <w:rFonts w:ascii="Times New Roman" w:hAnsi="Times New Roman" w:cs="Sakkal Majalla"/>
          <w:sz w:val="24"/>
          <w:szCs w:val="30"/>
          <w:lang w:val="id-ID"/>
        </w:rPr>
        <w:t xml:space="preserve"> Hal itu disebabkan sebagian  masyarakat merasa kesulitan untuk langsung merujuk kepada kitab-kitab tafsir utama yang menjelaskan secara detail dengan metode tahlili seperti tafsir Tobari, Tafsir Ibn al-Jawzi, dan tafsir lainnya,</w:t>
      </w:r>
      <w:r w:rsidRPr="001066BE">
        <w:rPr>
          <w:rFonts w:ascii="Times New Roman" w:hAnsi="Times New Roman" w:cs="Sakkal Majalla"/>
          <w:sz w:val="24"/>
          <w:szCs w:val="30"/>
          <w:lang w:val="id-ID"/>
        </w:rPr>
        <w:t xml:space="preserve"> </w:t>
      </w:r>
      <w:r w:rsidR="004D1CE6" w:rsidRPr="001066BE">
        <w:rPr>
          <w:rFonts w:ascii="Times New Roman" w:hAnsi="Times New Roman" w:cs="Sakkal Majalla"/>
          <w:sz w:val="24"/>
          <w:szCs w:val="30"/>
          <w:lang w:val="id-ID"/>
        </w:rPr>
        <w:t>s</w:t>
      </w:r>
      <w:r w:rsidRPr="001066BE">
        <w:rPr>
          <w:rFonts w:ascii="Times New Roman" w:hAnsi="Times New Roman" w:cs="Sakkal Majalla"/>
          <w:sz w:val="24"/>
          <w:szCs w:val="30"/>
          <w:lang w:val="id-ID"/>
        </w:rPr>
        <w:t xml:space="preserve">ehingga </w:t>
      </w:r>
      <w:r w:rsidR="004D1CE6" w:rsidRPr="001066BE">
        <w:rPr>
          <w:rFonts w:ascii="Times New Roman" w:hAnsi="Times New Roman" w:cs="Sakkal Majalla"/>
          <w:sz w:val="24"/>
          <w:szCs w:val="30"/>
          <w:lang w:val="id-ID"/>
        </w:rPr>
        <w:t>para ahli me</w:t>
      </w:r>
      <w:r w:rsidRPr="001066BE">
        <w:rPr>
          <w:rFonts w:ascii="Times New Roman" w:hAnsi="Times New Roman" w:cs="Sakkal Majalla"/>
          <w:sz w:val="24"/>
          <w:szCs w:val="30"/>
          <w:lang w:val="id-ID"/>
        </w:rPr>
        <w:t>muncul</w:t>
      </w:r>
      <w:r w:rsidR="004D1CE6" w:rsidRPr="001066BE">
        <w:rPr>
          <w:rFonts w:ascii="Times New Roman" w:hAnsi="Times New Roman" w:cs="Sakkal Majalla"/>
          <w:sz w:val="24"/>
          <w:szCs w:val="30"/>
          <w:lang w:val="id-ID"/>
        </w:rPr>
        <w:t>kan</w:t>
      </w:r>
      <w:r w:rsidRPr="001066BE">
        <w:rPr>
          <w:rFonts w:ascii="Times New Roman" w:hAnsi="Times New Roman" w:cs="Sakkal Majalla"/>
          <w:sz w:val="24"/>
          <w:szCs w:val="30"/>
          <w:lang w:val="id-ID"/>
        </w:rPr>
        <w:t xml:space="preserve"> metode baru dalam penafsiran al-Qur’an, yaitu: metode Tafsir Maudhui. Pada ulama dan para peneliti melakukan penelitian tentang tema-tema tertentu yang terdapat di dalam Al</w:t>
      </w:r>
      <w:r w:rsidR="004D1CE6" w:rsidRPr="001066BE">
        <w:rPr>
          <w:rFonts w:ascii="Times New Roman" w:hAnsi="Times New Roman" w:cs="Sakkal Majalla"/>
          <w:sz w:val="24"/>
          <w:szCs w:val="30"/>
          <w:lang w:val="id-ID"/>
        </w:rPr>
        <w:t>-Q</w:t>
      </w:r>
      <w:r w:rsidRPr="001066BE">
        <w:rPr>
          <w:rFonts w:ascii="Times New Roman" w:hAnsi="Times New Roman" w:cs="Sakkal Majalla"/>
          <w:sz w:val="24"/>
          <w:szCs w:val="30"/>
          <w:lang w:val="id-ID"/>
        </w:rPr>
        <w:t>ur’an al-Karim.</w:t>
      </w:r>
      <w:r w:rsid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(Al-Khalidi, 2012)</w:t>
      </w:r>
      <w:r w:rsidR="007E20EC">
        <w:rPr>
          <w:rFonts w:ascii="Times New Roman" w:hAnsi="Times New Roman" w:cs="Sakkal Majalla"/>
          <w:sz w:val="24"/>
          <w:szCs w:val="30"/>
          <w:lang w:val="id-ID"/>
        </w:rPr>
        <w:fldChar w:fldCharType="end"/>
      </w:r>
    </w:p>
    <w:p w:rsidR="00195198" w:rsidRPr="001066BE" w:rsidRDefault="00195198" w:rsidP="007E20EC">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Metode tafsir Maudhui pun dimasukkan ke dalam kategori dalam macam-macam penjelasan (Tafsir) Al-Qur’an lainnya yang telah muncul lebih dahulu pada generasi sebelumnya. Seperti tafsir Ijmali, tafsir tahlili, dan tafsir al-muqarin. Tafsir maudhui menjadi salah satu metode yang digunakan untuk berkhidmah pada Al-Qur’an dalam menjelaskan masyarakat muslim dalam memahami ayat-ayatnya.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(Muslim, 2000)</w:t>
      </w:r>
      <w:r w:rsidR="007E20EC">
        <w:rPr>
          <w:rFonts w:ascii="Times New Roman" w:hAnsi="Times New Roman" w:cs="Sakkal Majalla"/>
          <w:sz w:val="24"/>
          <w:szCs w:val="30"/>
          <w:lang w:val="id-ID"/>
        </w:rPr>
        <w:fldChar w:fldCharType="end"/>
      </w:r>
    </w:p>
    <w:p w:rsidR="00195198" w:rsidRPr="001066BE" w:rsidRDefault="003D6066" w:rsidP="00195198">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Akan tetapi, penafsiran dengan menggunakan metode tematik (maudhui) ini tidak bebas begitu saja dalam menjelaskan ayat-ayat Al-Qur’an tanpa adanya batasan dan ketentuan-ketentuan. Agar penafsiran ayat al-Qur’an tidak melebar kepada pembahasan yang tidak diinginkan oleh Alloh </w:t>
      </w:r>
      <w:r w:rsidR="006C0545">
        <w:rPr>
          <w:rFonts w:ascii="Times New Roman" w:hAnsi="Times New Roman" w:cs="Sakkal Majalla"/>
          <w:sz w:val="24"/>
          <w:szCs w:val="30"/>
          <w:lang w:val="id-ID"/>
        </w:rPr>
        <w:t>subhanahu wa ta’ala</w:t>
      </w:r>
      <w:r w:rsidRPr="001066BE">
        <w:rPr>
          <w:rFonts w:ascii="Times New Roman" w:hAnsi="Times New Roman" w:cs="Sakkal Majalla"/>
          <w:sz w:val="24"/>
          <w:szCs w:val="30"/>
          <w:lang w:val="id-ID"/>
        </w:rPr>
        <w:t xml:space="preserve"> sebagai dzat yang berfirmannya. Maka dari itu, makalah ini mencoba untuk menjelaskan apa </w:t>
      </w:r>
      <w:r w:rsidR="006C0545">
        <w:rPr>
          <w:rFonts w:ascii="Times New Roman" w:hAnsi="Times New Roman" w:cs="Sakkal Majalla"/>
          <w:sz w:val="24"/>
          <w:szCs w:val="30"/>
          <w:lang w:val="id-ID"/>
        </w:rPr>
        <w:t xml:space="preserve">asas tafsir maudhui </w:t>
      </w:r>
      <w:r w:rsidRPr="001066BE">
        <w:rPr>
          <w:rFonts w:ascii="Times New Roman" w:hAnsi="Times New Roman" w:cs="Sakkal Majalla"/>
          <w:sz w:val="24"/>
          <w:szCs w:val="30"/>
          <w:lang w:val="id-ID"/>
        </w:rPr>
        <w:t>dan bagaimana langkah-l</w:t>
      </w:r>
      <w:r w:rsidR="006C0545">
        <w:rPr>
          <w:rFonts w:ascii="Times New Roman" w:hAnsi="Times New Roman" w:cs="Sakkal Majalla"/>
          <w:sz w:val="24"/>
          <w:szCs w:val="30"/>
          <w:lang w:val="id-ID"/>
        </w:rPr>
        <w:t xml:space="preserve">angkah dalam penafsiran dengan </w:t>
      </w:r>
      <w:r w:rsidRPr="001066BE">
        <w:rPr>
          <w:rFonts w:ascii="Times New Roman" w:hAnsi="Times New Roman" w:cs="Sakkal Majalla"/>
          <w:sz w:val="24"/>
          <w:szCs w:val="30"/>
          <w:lang w:val="id-ID"/>
        </w:rPr>
        <w:t>metode tafsir maudhui</w:t>
      </w:r>
      <w:r w:rsidR="002A7DB5" w:rsidRPr="001066BE">
        <w:rPr>
          <w:rFonts w:ascii="Times New Roman" w:hAnsi="Times New Roman" w:cs="Sakkal Majalla"/>
          <w:sz w:val="24"/>
          <w:szCs w:val="30"/>
          <w:lang w:val="id-ID"/>
        </w:rPr>
        <w:t xml:space="preserve">. Sehingga hasil dari pembahasan ini dapat memberikan gambar dan arah yang jelas dalam penafsiran alquran dengan metode tematik. </w:t>
      </w:r>
    </w:p>
    <w:p w:rsidR="00B611B9" w:rsidRPr="001066BE" w:rsidRDefault="00B611B9" w:rsidP="00B611B9">
      <w:pPr>
        <w:jc w:val="both"/>
        <w:rPr>
          <w:rFonts w:ascii="Times New Roman" w:hAnsi="Times New Roman" w:cs="Sakkal Majalla"/>
          <w:sz w:val="24"/>
          <w:szCs w:val="30"/>
          <w:lang w:val="id-ID"/>
        </w:rPr>
      </w:pPr>
    </w:p>
    <w:p w:rsidR="00B611B9" w:rsidRPr="00C60884" w:rsidRDefault="00B611B9">
      <w:pPr>
        <w:rPr>
          <w:rFonts w:ascii="Times New Roman" w:hAnsi="Times New Roman" w:cs="Sakkal Majalla"/>
          <w:b/>
          <w:bCs/>
          <w:caps/>
          <w:sz w:val="24"/>
          <w:szCs w:val="30"/>
          <w:lang w:val="id-ID"/>
        </w:rPr>
      </w:pPr>
      <w:r w:rsidRPr="00C60884">
        <w:rPr>
          <w:rFonts w:ascii="Times New Roman" w:hAnsi="Times New Roman" w:cs="Sakkal Majalla"/>
          <w:b/>
          <w:bCs/>
          <w:caps/>
          <w:sz w:val="24"/>
          <w:szCs w:val="30"/>
          <w:lang w:val="id-ID"/>
        </w:rPr>
        <w:t>Kajian Pustaka</w:t>
      </w:r>
    </w:p>
    <w:p w:rsidR="002A7DB5" w:rsidRPr="001066BE" w:rsidRDefault="00A04757" w:rsidP="007E20EC">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Istilah tafsir maudhui belum muncul dan berkembang di tiga generasi awal Islam. Tetapi tafsir ini mulai dikenal dan digunakan oleh para ahli tafsir pada aba ke 14 H. Ketika ada pembahasan materi tematik pada pembelajaran tafsir di fakultas usuluddin di Universitas Al-Azhar. Hanya saja, isyarat dan unsur dalam metode tafsir ini telah ada di sejak masa Nabi Muhammad </w:t>
      </w:r>
      <w:r w:rsidR="006C0545">
        <w:rPr>
          <w:rFonts w:ascii="Times New Roman" w:hAnsi="Times New Roman" w:cs="Sakkal Majalla"/>
          <w:sz w:val="24"/>
          <w:szCs w:val="30"/>
          <w:lang w:val="id-ID"/>
        </w:rPr>
        <w:t>shallallohu alaihi wa salam</w:t>
      </w:r>
      <w:r w:rsidRPr="001066BE">
        <w:rPr>
          <w:rFonts w:ascii="Times New Roman" w:hAnsi="Times New Roman" w:cs="Sakkal Majalla"/>
          <w:sz w:val="24"/>
          <w:szCs w:val="30"/>
          <w:lang w:val="id-ID"/>
        </w:rPr>
        <w:t>.</w:t>
      </w:r>
      <w:r w:rsid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(Muslim, 2000)</w:t>
      </w:r>
      <w:r w:rsidR="007E20EC">
        <w:rPr>
          <w:rFonts w:ascii="Times New Roman" w:hAnsi="Times New Roman" w:cs="Sakkal Majalla"/>
          <w:sz w:val="24"/>
          <w:szCs w:val="30"/>
          <w:lang w:val="id-ID"/>
        </w:rPr>
        <w:fldChar w:fldCharType="end"/>
      </w:r>
      <w:r w:rsidRPr="001066BE">
        <w:rPr>
          <w:rFonts w:ascii="Times New Roman" w:hAnsi="Times New Roman" w:cs="Sakkal Majalla"/>
          <w:sz w:val="24"/>
          <w:szCs w:val="30"/>
          <w:lang w:val="id-ID"/>
        </w:rPr>
        <w:t xml:space="preserve"> Jika kita meneliti tentang beberapa ayat yang berkaitan dengan pembahasan tertentu telah ditafsirkan oleh Nabi Muhammad </w:t>
      </w:r>
      <w:r w:rsidR="006C0545">
        <w:rPr>
          <w:rFonts w:ascii="Times New Roman" w:hAnsi="Times New Roman" w:cs="Sakkal Majalla"/>
          <w:sz w:val="24"/>
          <w:szCs w:val="30"/>
          <w:lang w:val="id-ID"/>
        </w:rPr>
        <w:t>shallallohu alaihi wa salam</w:t>
      </w:r>
      <w:r w:rsidRPr="001066BE">
        <w:rPr>
          <w:rFonts w:ascii="Times New Roman" w:hAnsi="Times New Roman" w:cs="Sakkal Majalla"/>
          <w:sz w:val="24"/>
          <w:szCs w:val="30"/>
          <w:lang w:val="id-ID"/>
        </w:rPr>
        <w:t xml:space="preserve"> dengan ayat yang lainnya –hal ini yang kemudian hari disebut dengan tafsir al-Qur’an dengan al-Qur’an-. Hal ini disudah dikenal di </w:t>
      </w:r>
      <w:r w:rsidR="004F46DB" w:rsidRPr="001066BE">
        <w:rPr>
          <w:rFonts w:ascii="Times New Roman" w:hAnsi="Times New Roman" w:cs="Sakkal Majalla"/>
          <w:sz w:val="24"/>
          <w:szCs w:val="30"/>
          <w:lang w:val="id-ID"/>
        </w:rPr>
        <w:t>generasi</w:t>
      </w:r>
      <w:r w:rsidRPr="001066BE">
        <w:rPr>
          <w:rFonts w:ascii="Times New Roman" w:hAnsi="Times New Roman" w:cs="Sakkal Majalla"/>
          <w:sz w:val="24"/>
          <w:szCs w:val="30"/>
          <w:lang w:val="id-ID"/>
        </w:rPr>
        <w:t xml:space="preserve"> Islam</w:t>
      </w:r>
      <w:r w:rsidR="004F46DB" w:rsidRPr="001066BE">
        <w:rPr>
          <w:rFonts w:ascii="Times New Roman" w:hAnsi="Times New Roman" w:cs="Sakkal Majalla"/>
          <w:sz w:val="24"/>
          <w:szCs w:val="30"/>
          <w:lang w:val="id-ID"/>
        </w:rPr>
        <w:t xml:space="preserve">, saat mereka menanyakan ayat yang belum dipahami kepada Rosululloh </w:t>
      </w:r>
      <w:r w:rsidR="006C0545">
        <w:rPr>
          <w:rFonts w:ascii="Times New Roman" w:hAnsi="Times New Roman" w:cs="Sakkal Majalla"/>
          <w:sz w:val="24"/>
          <w:szCs w:val="30"/>
          <w:lang w:val="id-ID"/>
        </w:rPr>
        <w:t>shallallohu alaihi wa salam</w:t>
      </w:r>
      <w:r w:rsidR="004F46DB" w:rsidRPr="001066BE">
        <w:rPr>
          <w:rFonts w:ascii="Times New Roman" w:hAnsi="Times New Roman" w:cs="Sakkal Majalla"/>
          <w:sz w:val="24"/>
          <w:szCs w:val="30"/>
          <w:lang w:val="id-ID"/>
        </w:rPr>
        <w:t xml:space="preserve">. Sehingga Nabi menafsirkan ayat dengan menggunakan penjelasan ayat lainnya yang temanya sama. </w:t>
      </w:r>
    </w:p>
    <w:p w:rsidR="00A04757" w:rsidRPr="001066BE" w:rsidRDefault="004F46DB" w:rsidP="00A04757">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Di antara contohnya adalah hadis yang diriwayatkan oleh al-Bukhori dan Muslim, dari Abdulloh bin Mas’ud ra, dia berkata; tatkala ayat ini turuk kepada kami, </w:t>
      </w:r>
    </w:p>
    <w:p w:rsidR="001066BE" w:rsidRPr="001066BE" w:rsidRDefault="004F46DB" w:rsidP="001066BE">
      <w:pPr>
        <w:bidi/>
        <w:spacing w:after="0" w:line="240" w:lineRule="auto"/>
        <w:rPr>
          <w:rFonts w:ascii="Times New Roman" w:eastAsia="Times New Roman" w:hAnsi="Times New Roman" w:cs="Sakkal Majalla"/>
          <w:sz w:val="24"/>
          <w:szCs w:val="30"/>
        </w:rPr>
      </w:pPr>
      <w:r w:rsidRPr="004F46DB">
        <w:rPr>
          <w:rFonts w:ascii="Times New Roman" w:eastAsia="Times New Roman" w:hAnsi="Times New Roman" w:cs="Sakkal Majalla"/>
          <w:sz w:val="24"/>
          <w:szCs w:val="30"/>
          <w:rtl/>
        </w:rPr>
        <w:lastRenderedPageBreak/>
        <w:t xml:space="preserve">ٱلَّذِينَ ءَامَنُوا۟ وَلَمْ يَلْبِسُوٓا۟ إِيمَٰنَهُم بِظُلْمٍ أُو۟لَٰٓئِكَ لَهُمُ ٱلْأَمْنُ وَهُم مُّهْتَدُونَ </w:t>
      </w:r>
    </w:p>
    <w:p w:rsidR="001066BE" w:rsidRPr="001066BE" w:rsidRDefault="004F46DB" w:rsidP="001066BE">
      <w:pPr>
        <w:spacing w:after="0" w:line="240" w:lineRule="auto"/>
        <w:jc w:val="both"/>
        <w:rPr>
          <w:rFonts w:ascii="Times New Roman" w:eastAsia="Times New Roman" w:hAnsi="Times New Roman" w:cs="Sakkal Majalla"/>
          <w:sz w:val="24"/>
          <w:szCs w:val="30"/>
          <w:lang w:val="id-ID"/>
        </w:rPr>
      </w:pPr>
      <w:r w:rsidRPr="004F46DB">
        <w:rPr>
          <w:rFonts w:ascii="Times New Roman" w:eastAsia="Times New Roman" w:hAnsi="Times New Roman" w:cs="Sakkal Majalla"/>
          <w:sz w:val="24"/>
          <w:szCs w:val="30"/>
          <w:lang w:val="id-ID"/>
        </w:rPr>
        <w:t xml:space="preserve">Orang-orang yang beriman dan tidak mencampuradukkan iman </w:t>
      </w:r>
      <w:r w:rsidR="001066BE" w:rsidRPr="001066BE">
        <w:rPr>
          <w:rFonts w:ascii="Times New Roman" w:eastAsia="Times New Roman" w:hAnsi="Times New Roman" w:cs="Sakkal Majalla"/>
          <w:sz w:val="24"/>
          <w:szCs w:val="30"/>
          <w:lang w:val="id-ID"/>
        </w:rPr>
        <w:t>mereka dengan kezaliman</w:t>
      </w:r>
      <w:r w:rsidRPr="004F46DB">
        <w:rPr>
          <w:rFonts w:ascii="Times New Roman" w:eastAsia="Times New Roman" w:hAnsi="Times New Roman" w:cs="Sakkal Majalla"/>
          <w:sz w:val="24"/>
          <w:szCs w:val="30"/>
          <w:lang w:val="id-ID"/>
        </w:rPr>
        <w:t>, mereka itulah yang mendapat keamanan dan mereka itu adalah orang-orang yang mendapat petunjuk.</w:t>
      </w:r>
      <w:r w:rsidR="001066BE" w:rsidRPr="001066BE">
        <w:rPr>
          <w:rFonts w:ascii="Times New Roman" w:eastAsia="Times New Roman" w:hAnsi="Times New Roman" w:cs="Sakkal Majalla"/>
          <w:sz w:val="24"/>
          <w:szCs w:val="30"/>
          <w:lang w:val="id-ID"/>
        </w:rPr>
        <w:t xml:space="preserve"> (QS. Al-An’am: 82)</w:t>
      </w:r>
    </w:p>
    <w:p w:rsidR="004F46DB" w:rsidRDefault="001066BE" w:rsidP="004F46DB">
      <w:pPr>
        <w:jc w:val="both"/>
        <w:rPr>
          <w:rFonts w:ascii="Times New Roman" w:hAnsi="Times New Roman" w:cs="Sakkal Majalla"/>
          <w:sz w:val="24"/>
          <w:szCs w:val="30"/>
          <w:lang w:val="id-ID"/>
        </w:rPr>
      </w:pPr>
      <w:r w:rsidRPr="001066BE">
        <w:rPr>
          <w:rFonts w:ascii="Times New Roman" w:hAnsi="Times New Roman" w:cs="Sakkal Majalla"/>
          <w:sz w:val="24"/>
          <w:szCs w:val="30"/>
          <w:lang w:val="id-ID"/>
        </w:rPr>
        <w:t xml:space="preserve">Para sahabat merasa sulit untuk dapat meninggalkan kezaliman secara tidak sengaja dalam kehidupan kesehariannya. </w:t>
      </w:r>
      <w:r>
        <w:rPr>
          <w:rFonts w:ascii="Times New Roman" w:hAnsi="Times New Roman" w:cs="Sakkal Majalla"/>
          <w:sz w:val="24"/>
          <w:szCs w:val="30"/>
          <w:lang w:val="id-ID"/>
        </w:rPr>
        <w:t xml:space="preserve">Mereka pun bertanya: Ya Rosululloh, siapa dari kami yang tidak pernah melakukan kezaliman? Maka </w:t>
      </w:r>
      <w:r w:rsidR="000A09E6">
        <w:rPr>
          <w:rFonts w:ascii="Times New Roman" w:hAnsi="Times New Roman" w:cs="Sakkal Majalla"/>
          <w:sz w:val="24"/>
          <w:szCs w:val="30"/>
          <w:lang w:val="id-ID"/>
        </w:rPr>
        <w:t>Nabi menjawab bahwa kata itu (ke</w:t>
      </w:r>
      <w:r>
        <w:rPr>
          <w:rFonts w:ascii="Times New Roman" w:hAnsi="Times New Roman" w:cs="Sakkal Majalla"/>
          <w:sz w:val="24"/>
          <w:szCs w:val="30"/>
          <w:lang w:val="id-ID"/>
        </w:rPr>
        <w:t xml:space="preserve">zaliman) tidak seperti yang mereka pahami. Kemudian Nabi menjelaskan maknanya dengan menyebutkan ayat pada surat Luqman, </w:t>
      </w:r>
    </w:p>
    <w:p w:rsidR="001066BE" w:rsidRPr="001066BE" w:rsidRDefault="001066BE" w:rsidP="001066BE">
      <w:pPr>
        <w:bidi/>
        <w:spacing w:after="0" w:line="240" w:lineRule="auto"/>
        <w:rPr>
          <w:rFonts w:ascii="Times New Roman" w:eastAsia="Times New Roman" w:hAnsi="Times New Roman" w:cs="Sakkal Majalla"/>
          <w:sz w:val="24"/>
          <w:szCs w:val="30"/>
          <w:lang w:val="id-ID"/>
        </w:rPr>
      </w:pPr>
      <w:r w:rsidRPr="001066BE">
        <w:rPr>
          <w:rFonts w:ascii="Times New Roman" w:eastAsia="Times New Roman" w:hAnsi="Times New Roman" w:cs="Sakkal Majalla"/>
          <w:sz w:val="24"/>
          <w:szCs w:val="30"/>
          <w:rtl/>
        </w:rPr>
        <w:t xml:space="preserve">إِنَّ ٱلشِّرْكَ لَظُلْمٌ عَظِيمٌ </w:t>
      </w:r>
    </w:p>
    <w:p w:rsidR="001066BE" w:rsidRPr="001066BE" w:rsidRDefault="001066BE" w:rsidP="001066BE">
      <w:pPr>
        <w:spacing w:after="0" w:line="240" w:lineRule="auto"/>
        <w:rPr>
          <w:rFonts w:ascii="Times New Roman" w:eastAsia="Times New Roman" w:hAnsi="Times New Roman" w:cs="Times New Roman"/>
          <w:sz w:val="24"/>
          <w:szCs w:val="24"/>
          <w:lang w:val="id-ID"/>
        </w:rPr>
      </w:pPr>
      <w:r w:rsidRPr="001066BE">
        <w:rPr>
          <w:rFonts w:ascii="Times New Roman" w:eastAsia="Times New Roman" w:hAnsi="Times New Roman" w:cs="Times New Roman"/>
          <w:sz w:val="24"/>
          <w:szCs w:val="24"/>
          <w:lang w:val="id-ID"/>
        </w:rPr>
        <w:t>sesungguhnya mempersekutukan (Allah) adalah benar-benar kezaliman yang besar”.</w:t>
      </w:r>
      <w:r>
        <w:rPr>
          <w:rFonts w:ascii="Times New Roman" w:eastAsia="Times New Roman" w:hAnsi="Times New Roman" w:cs="Times New Roman"/>
          <w:sz w:val="24"/>
          <w:szCs w:val="24"/>
          <w:lang w:val="id-ID"/>
        </w:rPr>
        <w:t xml:space="preserve"> (QS. Luqman: 13)</w:t>
      </w:r>
      <w:r w:rsidRPr="001066BE">
        <w:rPr>
          <w:rFonts w:ascii="Times New Roman" w:eastAsia="Times New Roman" w:hAnsi="Times New Roman" w:cs="Times New Roman"/>
          <w:sz w:val="24"/>
          <w:szCs w:val="24"/>
          <w:lang w:val="id-ID"/>
        </w:rPr>
        <w:t xml:space="preserve"> </w:t>
      </w:r>
    </w:p>
    <w:p w:rsidR="001066BE" w:rsidRPr="001066BE" w:rsidRDefault="001066BE"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bahwa maksud kata kezaliman pada surat al-</w:t>
      </w:r>
      <w:r w:rsidR="004C2FCF">
        <w:rPr>
          <w:rFonts w:ascii="Times New Roman" w:hAnsi="Times New Roman" w:cs="Sakkal Majalla"/>
          <w:sz w:val="24"/>
          <w:szCs w:val="30"/>
          <w:lang w:val="id-ID"/>
        </w:rPr>
        <w:t>An’am 82 itu adalah kesyirikan.</w:t>
      </w:r>
      <w:r w:rsid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{"citationItems":[{"id":"ITEM-1","itemData":{"author":[{"dropping-particle":"","family":"Al-Bukhari","given":"Muhammad Ismail","non-dropping-particle":"","parse-names":false,"suffix":""}],"id":"ITEM-1","issued":{"date-parts":[["1998"]]},"page":"1753","publisher":"Bait al-Afkar","publisher-place":"Riyadh","title":"Shahih Al-Bukhari","type":"article"},"uris":["http://www.mendeley.com/documents/?uuid=8e6fd582-f3d0-4130-8796-e63f94ed0b4a"]}],"mendeley":{"formattedCitation":"(Al-Bukhari, 1998)","plainTextFormattedCitation":"(Al-Bukhari, 1998)","previouslyFormattedCitation":"(Al-Bukhari, 1998)"},"properties":{"noteIndex":0},"schema":"https://github.com/citation-style-language/schema/raw/master/csl-citation.json"}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(Al-Bukhari, 1998)</w:t>
      </w:r>
      <w:r w:rsidR="007E20EC">
        <w:rPr>
          <w:rFonts w:ascii="Times New Roman" w:hAnsi="Times New Roman" w:cs="Sakkal Majalla"/>
          <w:sz w:val="24"/>
          <w:szCs w:val="30"/>
          <w:lang w:val="id-ID"/>
        </w:rPr>
        <w:fldChar w:fldCharType="end"/>
      </w:r>
    </w:p>
    <w:p w:rsidR="00153A49" w:rsidRPr="00153A49" w:rsidRDefault="000A09E6" w:rsidP="00785675">
      <w:pPr>
        <w:jc w:val="both"/>
        <w:rPr>
          <w:rFonts w:ascii="Times New Roman" w:hAnsi="Times New Roman" w:cs="Sakkal Majalla"/>
          <w:sz w:val="24"/>
          <w:szCs w:val="30"/>
          <w:lang w:val="id-ID"/>
        </w:rPr>
      </w:pPr>
      <w:r>
        <w:rPr>
          <w:rFonts w:ascii="Times New Roman" w:hAnsi="Times New Roman" w:cs="Sakkal Majalla"/>
          <w:sz w:val="24"/>
          <w:szCs w:val="30"/>
          <w:lang w:val="id-ID"/>
        </w:rPr>
        <w:t>Begitu pula para sahabat Nabi menggunakan cara menggabungkan ayat-ayat al-Qur’an yang diperkirakan oleh mereka bertentangan</w:t>
      </w:r>
      <w:r w:rsidR="00153A49" w:rsidRPr="00153A49">
        <w:rPr>
          <w:rFonts w:ascii="Times New Roman" w:hAnsi="Times New Roman" w:cs="Sakkal Majalla"/>
          <w:sz w:val="24"/>
          <w:szCs w:val="30"/>
          <w:lang w:val="id-ID"/>
        </w:rPr>
        <w:t xml:space="preserve"> agar </w:t>
      </w:r>
      <w:r w:rsidR="00153A49">
        <w:rPr>
          <w:rFonts w:ascii="Times New Roman" w:hAnsi="Times New Roman" w:cs="Sakkal Majalla"/>
          <w:sz w:val="24"/>
          <w:szCs w:val="30"/>
          <w:lang w:val="id-ID"/>
        </w:rPr>
        <w:t xml:space="preserve">mendapatkan pemahaman yang benar sesuai yang diinginkan Alloh </w:t>
      </w:r>
      <w:r w:rsidR="006C0545">
        <w:rPr>
          <w:rFonts w:ascii="Times New Roman" w:hAnsi="Times New Roman" w:cs="Sakkal Majalla"/>
          <w:sz w:val="24"/>
          <w:szCs w:val="30"/>
          <w:lang w:val="id-ID"/>
        </w:rPr>
        <w:t>subhanahu wa ta’ala</w:t>
      </w:r>
      <w:r>
        <w:rPr>
          <w:rFonts w:ascii="Times New Roman" w:hAnsi="Times New Roman" w:cs="Sakkal Majalla"/>
          <w:sz w:val="24"/>
          <w:szCs w:val="30"/>
          <w:lang w:val="id-ID"/>
        </w:rPr>
        <w:t xml:space="preserve">. </w:t>
      </w:r>
      <w:r w:rsidR="00153A49">
        <w:rPr>
          <w:rFonts w:ascii="Times New Roman" w:hAnsi="Times New Roman" w:cs="Sakkal Majalla"/>
          <w:sz w:val="24"/>
          <w:szCs w:val="30"/>
          <w:lang w:val="id-ID"/>
        </w:rPr>
        <w:t xml:space="preserve">Hal ini sebagai mana yang diceritakan oleh imam </w:t>
      </w:r>
      <w:r w:rsidR="008C2847">
        <w:rPr>
          <w:rFonts w:ascii="Times New Roman" w:hAnsi="Times New Roman" w:cs="Sakkal Majalla"/>
          <w:sz w:val="24"/>
          <w:szCs w:val="30"/>
          <w:lang w:val="id-ID"/>
        </w:rPr>
        <w:t>Tobari</w:t>
      </w:r>
      <w:r w:rsidR="00153A49">
        <w:rPr>
          <w:rFonts w:ascii="Times New Roman" w:hAnsi="Times New Roman" w:cs="Sakkal Majalla"/>
          <w:sz w:val="24"/>
          <w:szCs w:val="30"/>
          <w:lang w:val="id-ID"/>
        </w:rPr>
        <w:t xml:space="preserve"> </w:t>
      </w:r>
      <w:r w:rsidR="008C2847">
        <w:rPr>
          <w:rFonts w:ascii="Times New Roman" w:hAnsi="Times New Roman" w:cs="Sakkal Majalla"/>
          <w:sz w:val="24"/>
          <w:szCs w:val="30"/>
          <w:lang w:val="id-ID"/>
        </w:rPr>
        <w:t xml:space="preserve">yang dinukil oleh Ibnu Katsir </w:t>
      </w:r>
      <w:r w:rsidR="00153A49">
        <w:rPr>
          <w:rFonts w:ascii="Times New Roman" w:hAnsi="Times New Roman" w:cs="Sakkal Majalla"/>
          <w:sz w:val="24"/>
          <w:szCs w:val="30"/>
          <w:lang w:val="id-ID"/>
        </w:rPr>
        <w:t>dalam buku</w:t>
      </w:r>
      <w:r w:rsidR="008C2847">
        <w:rPr>
          <w:rFonts w:ascii="Times New Roman" w:hAnsi="Times New Roman" w:cs="Sakkal Majalla"/>
          <w:sz w:val="24"/>
          <w:szCs w:val="30"/>
          <w:lang w:val="id-ID"/>
        </w:rPr>
        <w:t xml:space="preserve"> tafsir</w:t>
      </w:r>
      <w:r w:rsidR="00153A49">
        <w:rPr>
          <w:rFonts w:ascii="Times New Roman" w:hAnsi="Times New Roman" w:cs="Sakkal Majalla"/>
          <w:sz w:val="24"/>
          <w:szCs w:val="30"/>
          <w:lang w:val="id-ID"/>
        </w:rPr>
        <w:t xml:space="preserve">nya, dia meriwayatkan </w:t>
      </w:r>
      <w:r w:rsidR="00153A49" w:rsidRPr="00153A49">
        <w:rPr>
          <w:rFonts w:ascii="Times New Roman" w:hAnsi="Times New Roman" w:cs="Sakkal Majalla"/>
          <w:sz w:val="24"/>
          <w:szCs w:val="30"/>
          <w:lang w:val="id-ID"/>
        </w:rPr>
        <w:t xml:space="preserve">dari Al-Minhal ibnu Amr, dari Sa’id ibnu Jubair yang menceritakan bahwa ada seorang lelaki datang kepada Ibnu Abbas, </w:t>
      </w:r>
      <w:r w:rsidR="00785675">
        <w:rPr>
          <w:rFonts w:ascii="Times New Roman" w:hAnsi="Times New Roman" w:cs="Sakkal Majalla"/>
          <w:sz w:val="24"/>
          <w:szCs w:val="30"/>
          <w:lang w:val="id-ID"/>
        </w:rPr>
        <w:t>dan ia</w:t>
      </w:r>
      <w:r w:rsidR="00153A49" w:rsidRPr="00153A49">
        <w:rPr>
          <w:rFonts w:ascii="Times New Roman" w:hAnsi="Times New Roman" w:cs="Sakkal Majalla"/>
          <w:sz w:val="24"/>
          <w:szCs w:val="30"/>
          <w:lang w:val="id-ID"/>
        </w:rPr>
        <w:t xml:space="preserve"> bertanya </w:t>
      </w:r>
      <w:r w:rsidR="00785675">
        <w:rPr>
          <w:rFonts w:ascii="Times New Roman" w:hAnsi="Times New Roman" w:cs="Sakkal Majalla"/>
          <w:sz w:val="24"/>
          <w:szCs w:val="30"/>
          <w:lang w:val="id-ID"/>
        </w:rPr>
        <w:t xml:space="preserve">tentang </w:t>
      </w:r>
      <w:r w:rsidR="00153A49" w:rsidRPr="00153A49">
        <w:rPr>
          <w:rFonts w:ascii="Times New Roman" w:hAnsi="Times New Roman" w:cs="Sakkal Majalla"/>
          <w:sz w:val="24"/>
          <w:szCs w:val="30"/>
          <w:lang w:val="id-ID"/>
        </w:rPr>
        <w:t>banyak hal yang bertentangan di dalam Alquran menurut pendapat</w:t>
      </w:r>
      <w:r w:rsidR="00785675">
        <w:rPr>
          <w:rFonts w:ascii="Times New Roman" w:hAnsi="Times New Roman" w:cs="Sakkal Majalla"/>
          <w:sz w:val="24"/>
          <w:szCs w:val="30"/>
          <w:lang w:val="id-ID"/>
        </w:rPr>
        <w:t>nya</w:t>
      </w:r>
      <w:r w:rsidR="00153A49" w:rsidRPr="00153A49">
        <w:rPr>
          <w:rFonts w:ascii="Times New Roman" w:hAnsi="Times New Roman" w:cs="Sakkal Majalla"/>
          <w:sz w:val="24"/>
          <w:szCs w:val="30"/>
          <w:lang w:val="id-ID"/>
        </w:rPr>
        <w:t>.</w:t>
      </w:r>
      <w:r w:rsidR="00153A49">
        <w:rPr>
          <w:rFonts w:ascii="Times New Roman" w:hAnsi="Times New Roman" w:cs="Sakkal Majalla"/>
          <w:sz w:val="24"/>
          <w:szCs w:val="30"/>
          <w:lang w:val="id-ID"/>
        </w:rPr>
        <w:t xml:space="preserve"> </w:t>
      </w:r>
      <w:r w:rsidR="00785675">
        <w:rPr>
          <w:rFonts w:ascii="Times New Roman" w:hAnsi="Times New Roman" w:cs="Sakkal Majalla"/>
          <w:sz w:val="24"/>
          <w:szCs w:val="30"/>
          <w:lang w:val="id-ID"/>
        </w:rPr>
        <w:t xml:space="preserve">Maka </w:t>
      </w:r>
      <w:r w:rsidR="00153A49" w:rsidRPr="00153A49">
        <w:rPr>
          <w:rFonts w:ascii="Times New Roman" w:hAnsi="Times New Roman" w:cs="Sakkal Majalla"/>
          <w:sz w:val="24"/>
          <w:szCs w:val="30"/>
          <w:lang w:val="id-ID"/>
        </w:rPr>
        <w:t>Ibnu Abbas berkata,</w:t>
      </w:r>
      <w:r w:rsidR="00153A49">
        <w:rPr>
          <w:rFonts w:ascii="Times New Roman" w:hAnsi="Times New Roman" w:cs="Sakkal Majalla"/>
          <w:sz w:val="24"/>
          <w:szCs w:val="30"/>
          <w:lang w:val="id-ID"/>
        </w:rPr>
        <w:t xml:space="preserve"> “</w:t>
      </w:r>
      <w:r w:rsidR="008C2847">
        <w:rPr>
          <w:rFonts w:ascii="Times New Roman" w:hAnsi="Times New Roman" w:cs="Sakkal Majalla"/>
          <w:sz w:val="24"/>
          <w:szCs w:val="30"/>
          <w:lang w:val="id-ID"/>
        </w:rPr>
        <w:t xml:space="preserve">tolong </w:t>
      </w:r>
      <w:r w:rsidR="00153A49" w:rsidRPr="00153A49">
        <w:rPr>
          <w:rFonts w:ascii="Times New Roman" w:hAnsi="Times New Roman" w:cs="Sakkal Majalla"/>
          <w:sz w:val="24"/>
          <w:szCs w:val="30"/>
          <w:lang w:val="id-ID"/>
        </w:rPr>
        <w:t>sebutkan yang mana, apak</w:t>
      </w:r>
      <w:r w:rsidR="00153A49">
        <w:rPr>
          <w:rFonts w:ascii="Times New Roman" w:hAnsi="Times New Roman" w:cs="Sakkal Majalla"/>
          <w:sz w:val="24"/>
          <w:szCs w:val="30"/>
          <w:lang w:val="id-ID"/>
        </w:rPr>
        <w:t>ah engkau meragukan Al</w:t>
      </w:r>
      <w:r w:rsidR="008C2847">
        <w:rPr>
          <w:rFonts w:ascii="Times New Roman" w:hAnsi="Times New Roman" w:cs="Sakkal Majalla"/>
          <w:sz w:val="24"/>
          <w:szCs w:val="30"/>
          <w:lang w:val="id-ID"/>
        </w:rPr>
        <w:t>-Q</w:t>
      </w:r>
      <w:r w:rsidR="00153A49">
        <w:rPr>
          <w:rFonts w:ascii="Times New Roman" w:hAnsi="Times New Roman" w:cs="Sakkal Majalla"/>
          <w:sz w:val="24"/>
          <w:szCs w:val="30"/>
          <w:lang w:val="id-ID"/>
        </w:rPr>
        <w:t>ur</w:t>
      </w:r>
      <w:r w:rsidR="008C2847">
        <w:rPr>
          <w:rFonts w:ascii="Times New Roman" w:hAnsi="Times New Roman" w:cs="Sakkal Majalla"/>
          <w:sz w:val="24"/>
          <w:szCs w:val="30"/>
          <w:lang w:val="id-ID"/>
        </w:rPr>
        <w:t>’</w:t>
      </w:r>
      <w:r w:rsidR="00153A49">
        <w:rPr>
          <w:rFonts w:ascii="Times New Roman" w:hAnsi="Times New Roman" w:cs="Sakkal Majalla"/>
          <w:sz w:val="24"/>
          <w:szCs w:val="30"/>
          <w:lang w:val="id-ID"/>
        </w:rPr>
        <w:t xml:space="preserve">an?” </w:t>
      </w:r>
      <w:r w:rsidR="00153A49" w:rsidRPr="00153A49">
        <w:rPr>
          <w:rFonts w:ascii="Times New Roman" w:hAnsi="Times New Roman" w:cs="Sakkal Majalla"/>
          <w:sz w:val="24"/>
          <w:szCs w:val="30"/>
          <w:lang w:val="id-ID"/>
        </w:rPr>
        <w:t xml:space="preserve">Lelaki itu </w:t>
      </w:r>
      <w:r w:rsidR="00785675">
        <w:rPr>
          <w:rFonts w:ascii="Times New Roman" w:hAnsi="Times New Roman" w:cs="Sakkal Majalla"/>
          <w:sz w:val="24"/>
          <w:szCs w:val="30"/>
          <w:lang w:val="id-ID"/>
        </w:rPr>
        <w:t>menjawab</w:t>
      </w:r>
      <w:r w:rsidR="00153A49" w:rsidRPr="00153A49">
        <w:rPr>
          <w:rFonts w:ascii="Times New Roman" w:hAnsi="Times New Roman" w:cs="Sakkal Majalla"/>
          <w:sz w:val="24"/>
          <w:szCs w:val="30"/>
          <w:lang w:val="id-ID"/>
        </w:rPr>
        <w:t>,</w:t>
      </w:r>
      <w:r w:rsidR="00153A49">
        <w:rPr>
          <w:rFonts w:ascii="Times New Roman" w:hAnsi="Times New Roman" w:cs="Sakkal Majalla"/>
          <w:sz w:val="24"/>
          <w:szCs w:val="30"/>
          <w:lang w:val="id-ID"/>
        </w:rPr>
        <w:t xml:space="preserve"> “</w:t>
      </w:r>
      <w:r w:rsidR="00153A49" w:rsidRPr="00153A49">
        <w:rPr>
          <w:rFonts w:ascii="Times New Roman" w:hAnsi="Times New Roman" w:cs="Sakkal Majalla"/>
          <w:sz w:val="24"/>
          <w:szCs w:val="30"/>
          <w:lang w:val="id-ID"/>
        </w:rPr>
        <w:t xml:space="preserve">Tidak, </w:t>
      </w:r>
      <w:r w:rsidR="00153A49">
        <w:rPr>
          <w:rFonts w:ascii="Times New Roman" w:hAnsi="Times New Roman" w:cs="Sakkal Majalla"/>
          <w:sz w:val="24"/>
          <w:szCs w:val="30"/>
          <w:lang w:val="id-ID"/>
        </w:rPr>
        <w:t xml:space="preserve">tetapi aku bingung </w:t>
      </w:r>
      <w:r w:rsidR="00785675">
        <w:rPr>
          <w:rFonts w:ascii="Times New Roman" w:hAnsi="Times New Roman" w:cs="Sakkal Majalla"/>
          <w:sz w:val="24"/>
          <w:szCs w:val="30"/>
          <w:lang w:val="id-ID"/>
        </w:rPr>
        <w:t xml:space="preserve">dalam </w:t>
      </w:r>
      <w:r w:rsidR="00153A49">
        <w:rPr>
          <w:rFonts w:ascii="Times New Roman" w:hAnsi="Times New Roman" w:cs="Sakkal Majalla"/>
          <w:sz w:val="24"/>
          <w:szCs w:val="30"/>
          <w:lang w:val="id-ID"/>
        </w:rPr>
        <w:t>memahaminya.”</w:t>
      </w:r>
    </w:p>
    <w:p w:rsidR="00153A49" w:rsidRPr="00153A49" w:rsidRDefault="00153A49" w:rsidP="00785675">
      <w:pPr>
        <w:rPr>
          <w:rFonts w:ascii="Times New Roman" w:hAnsi="Times New Roman" w:cs="Sakkal Majalla"/>
          <w:sz w:val="24"/>
          <w:szCs w:val="30"/>
          <w:lang w:val="id-ID"/>
        </w:rPr>
      </w:pPr>
      <w:r w:rsidRPr="00153A49">
        <w:rPr>
          <w:rFonts w:ascii="Times New Roman" w:hAnsi="Times New Roman" w:cs="Sakkal Majalla"/>
          <w:sz w:val="24"/>
          <w:szCs w:val="30"/>
          <w:lang w:val="id-ID"/>
        </w:rPr>
        <w:t>Ibnu Abbas</w:t>
      </w:r>
      <w:r w:rsidR="00785675">
        <w:rPr>
          <w:rFonts w:ascii="Times New Roman" w:hAnsi="Times New Roman" w:cs="Sakkal Majalla"/>
          <w:sz w:val="24"/>
          <w:szCs w:val="30"/>
          <w:lang w:val="id-ID"/>
        </w:rPr>
        <w:t xml:space="preserve"> pun</w:t>
      </w:r>
      <w:r w:rsidRPr="00153A49">
        <w:rPr>
          <w:rFonts w:ascii="Times New Roman" w:hAnsi="Times New Roman" w:cs="Sakkal Majalla"/>
          <w:sz w:val="24"/>
          <w:szCs w:val="30"/>
          <w:lang w:val="id-ID"/>
        </w:rPr>
        <w:t xml:space="preserve"> bertanya,</w:t>
      </w:r>
      <w:r>
        <w:rPr>
          <w:rFonts w:ascii="Times New Roman" w:hAnsi="Times New Roman" w:cs="Sakkal Majalla"/>
          <w:sz w:val="24"/>
          <w:szCs w:val="30"/>
          <w:lang w:val="id-ID"/>
        </w:rPr>
        <w:t xml:space="preserve"> “</w:t>
      </w:r>
      <w:r w:rsidR="00785675">
        <w:rPr>
          <w:rFonts w:ascii="Times New Roman" w:hAnsi="Times New Roman" w:cs="Sakkal Majalla"/>
          <w:sz w:val="24"/>
          <w:szCs w:val="30"/>
          <w:lang w:val="id-ID"/>
        </w:rPr>
        <w:t>ayat a</w:t>
      </w:r>
      <w:r w:rsidRPr="00153A49">
        <w:rPr>
          <w:rFonts w:ascii="Times New Roman" w:hAnsi="Times New Roman" w:cs="Sakkal Majalla"/>
          <w:sz w:val="24"/>
          <w:szCs w:val="30"/>
          <w:lang w:val="id-ID"/>
        </w:rPr>
        <w:t>pa yang membin</w:t>
      </w:r>
      <w:r>
        <w:rPr>
          <w:rFonts w:ascii="Times New Roman" w:hAnsi="Times New Roman" w:cs="Sakkal Majalla"/>
          <w:sz w:val="24"/>
          <w:szCs w:val="30"/>
          <w:lang w:val="id-ID"/>
        </w:rPr>
        <w:t>gungkanmu di dalam Alquran itu?”</w:t>
      </w:r>
    </w:p>
    <w:p w:rsidR="00785675"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Lelaki itu berkata bahwa Allah subhanahu wa ta’ala telah berfirman dalam suatu ayat, yaitu firman-Nya:</w:t>
      </w:r>
      <w:r>
        <w:rPr>
          <w:rFonts w:ascii="Times New Roman" w:hAnsi="Times New Roman" w:cs="Sakkal Majalla"/>
          <w:sz w:val="24"/>
          <w:szCs w:val="30"/>
          <w:lang w:val="id-ID"/>
        </w:rPr>
        <w:t xml:space="preserve"> </w:t>
      </w:r>
    </w:p>
    <w:p w:rsidR="00785675" w:rsidRDefault="00785675" w:rsidP="00785675">
      <w:pPr>
        <w:bidi/>
        <w:jc w:val="both"/>
        <w:rPr>
          <w:rFonts w:ascii="Times New Roman" w:hAnsi="Times New Roman" w:cs="Sakkal Majalla"/>
          <w:sz w:val="24"/>
          <w:szCs w:val="30"/>
          <w:lang w:val="id-ID"/>
        </w:rPr>
      </w:pPr>
      <w:r w:rsidRPr="00785675">
        <w:rPr>
          <w:rFonts w:ascii="Times New Roman" w:hAnsi="Times New Roman" w:cs="Sakkal Majalla"/>
          <w:sz w:val="24"/>
          <w:szCs w:val="30"/>
          <w:rtl/>
          <w:lang w:val="id-ID"/>
        </w:rPr>
        <w:t>ثُمَّ لَمْ تَكُنْ فِتْنَتُهُمْ اِلَّآ اَنْ قَالُوْا وَاللّٰهِ رَبِّنَا مَا كُنَّا مُشْرِكِيْنَ</w:t>
      </w:r>
    </w:p>
    <w:p w:rsidR="00153A49" w:rsidRPr="00153A49" w:rsidRDefault="00153A49" w:rsidP="00785675">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Kemudian tiadalah fitnah mereka kecuali mengatakan,</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 xml:space="preserve">"Demi Allah, </w:t>
      </w:r>
      <w:r w:rsidR="00785675">
        <w:rPr>
          <w:rFonts w:ascii="Times New Roman" w:hAnsi="Times New Roman" w:cs="Sakkal Majalla"/>
          <w:sz w:val="24"/>
          <w:szCs w:val="30"/>
          <w:lang w:val="id-ID"/>
        </w:rPr>
        <w:t>Robb</w:t>
      </w:r>
      <w:r w:rsidRPr="00153A49">
        <w:rPr>
          <w:rFonts w:ascii="Times New Roman" w:hAnsi="Times New Roman" w:cs="Sakkal Majalla"/>
          <w:sz w:val="24"/>
          <w:szCs w:val="30"/>
          <w:lang w:val="id-ID"/>
        </w:rPr>
        <w:t xml:space="preserve"> kami, tiada</w:t>
      </w:r>
      <w:r>
        <w:rPr>
          <w:rFonts w:ascii="Times New Roman" w:hAnsi="Times New Roman" w:cs="Sakkal Majalla"/>
          <w:sz w:val="24"/>
          <w:szCs w:val="30"/>
          <w:lang w:val="id-ID"/>
        </w:rPr>
        <w:t xml:space="preserve">lah kami mempersekutukan Allah.” </w:t>
      </w:r>
      <w:r w:rsidRPr="00153A49">
        <w:rPr>
          <w:rFonts w:ascii="Times New Roman" w:hAnsi="Times New Roman" w:cs="Sakkal Majalla"/>
          <w:sz w:val="24"/>
          <w:szCs w:val="30"/>
          <w:lang w:val="id-ID"/>
        </w:rPr>
        <w:t>(QS. Al-An’am [6]: 23)</w:t>
      </w:r>
    </w:p>
    <w:p w:rsidR="00785675" w:rsidRDefault="00153A49" w:rsidP="00785675">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D</w:t>
      </w:r>
      <w:r w:rsidR="00785675">
        <w:rPr>
          <w:rFonts w:ascii="Times New Roman" w:hAnsi="Times New Roman" w:cs="Sakkal Majalla"/>
          <w:sz w:val="24"/>
          <w:szCs w:val="30"/>
          <w:lang w:val="id-ID"/>
        </w:rPr>
        <w:t>i</w:t>
      </w:r>
      <w:r w:rsidRPr="00153A49">
        <w:rPr>
          <w:rFonts w:ascii="Times New Roman" w:hAnsi="Times New Roman" w:cs="Sakkal Majalla"/>
          <w:sz w:val="24"/>
          <w:szCs w:val="30"/>
          <w:lang w:val="id-ID"/>
        </w:rPr>
        <w:t xml:space="preserve"> ayat yang lainnya Allah subhanahu wa ta’ala telah berfirman:</w:t>
      </w:r>
      <w:r>
        <w:rPr>
          <w:rFonts w:ascii="Times New Roman" w:hAnsi="Times New Roman" w:cs="Sakkal Majalla"/>
          <w:sz w:val="24"/>
          <w:szCs w:val="30"/>
          <w:lang w:val="id-ID"/>
        </w:rPr>
        <w:t xml:space="preserve"> </w:t>
      </w:r>
    </w:p>
    <w:p w:rsidR="00785675" w:rsidRDefault="00785675" w:rsidP="00785675">
      <w:pPr>
        <w:bidi/>
        <w:jc w:val="both"/>
        <w:rPr>
          <w:rFonts w:ascii="Times New Roman" w:hAnsi="Times New Roman" w:cs="Sakkal Majalla"/>
          <w:sz w:val="24"/>
          <w:szCs w:val="30"/>
          <w:lang w:val="id-ID"/>
        </w:rPr>
      </w:pPr>
      <w:r w:rsidRPr="00785675">
        <w:rPr>
          <w:rFonts w:ascii="Times New Roman" w:hAnsi="Times New Roman" w:cs="Sakkal Majalla"/>
          <w:sz w:val="24"/>
          <w:szCs w:val="30"/>
          <w:rtl/>
          <w:lang w:val="id-ID"/>
        </w:rPr>
        <w:t xml:space="preserve">وَ لَا </w:t>
      </w:r>
      <w:r w:rsidRPr="00785675">
        <w:rPr>
          <w:rFonts w:ascii="Times New Roman" w:hAnsi="Times New Roman" w:cs="Sakkal Majalla" w:hint="cs"/>
          <w:sz w:val="24"/>
          <w:szCs w:val="30"/>
          <w:rtl/>
          <w:lang w:val="id-ID"/>
        </w:rPr>
        <w:t>یَ</w:t>
      </w:r>
      <w:r w:rsidRPr="00785675">
        <w:rPr>
          <w:rFonts w:ascii="Times New Roman" w:hAnsi="Times New Roman" w:cs="Sakkal Majalla" w:hint="eastAsia"/>
          <w:sz w:val="24"/>
          <w:szCs w:val="30"/>
          <w:rtl/>
          <w:lang w:val="id-ID"/>
        </w:rPr>
        <w:t>کۡتُمُوۡنَ</w:t>
      </w:r>
      <w:r w:rsidRPr="00785675">
        <w:rPr>
          <w:rFonts w:ascii="Times New Roman" w:hAnsi="Times New Roman" w:cs="Sakkal Majalla"/>
          <w:sz w:val="24"/>
          <w:szCs w:val="30"/>
          <w:rtl/>
          <w:lang w:val="id-ID"/>
        </w:rPr>
        <w:t xml:space="preserve"> اللّٰہَ حَدِ</w:t>
      </w:r>
      <w:r w:rsidRPr="00785675">
        <w:rPr>
          <w:rFonts w:ascii="Times New Roman" w:hAnsi="Times New Roman" w:cs="Sakkal Majalla" w:hint="cs"/>
          <w:sz w:val="24"/>
          <w:szCs w:val="30"/>
          <w:rtl/>
          <w:lang w:val="id-ID"/>
        </w:rPr>
        <w:t>یۡ</w:t>
      </w:r>
      <w:r w:rsidRPr="00785675">
        <w:rPr>
          <w:rFonts w:ascii="Times New Roman" w:hAnsi="Times New Roman" w:cs="Sakkal Majalla" w:hint="eastAsia"/>
          <w:sz w:val="24"/>
          <w:szCs w:val="30"/>
          <w:rtl/>
          <w:lang w:val="id-ID"/>
        </w:rPr>
        <w:t>ثًا</w:t>
      </w:r>
    </w:p>
    <w:p w:rsidR="00153A49" w:rsidRPr="00153A49"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dan mereka tidak dapat menyembunyikan (dari Allah) sesuatu kejadian pun.</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(QS. An-Nisa’ [4]: 42)</w:t>
      </w:r>
    </w:p>
    <w:p w:rsidR="00153A49" w:rsidRPr="00153A49" w:rsidRDefault="007A3F07" w:rsidP="007A3F07">
      <w:pPr>
        <w:rPr>
          <w:rFonts w:ascii="Times New Roman" w:hAnsi="Times New Roman" w:cs="Sakkal Majalla"/>
          <w:sz w:val="24"/>
          <w:szCs w:val="30"/>
          <w:lang w:val="id-ID"/>
        </w:rPr>
      </w:pPr>
      <w:r>
        <w:rPr>
          <w:rFonts w:ascii="Times New Roman" w:hAnsi="Times New Roman" w:cs="Sakkal Majalla"/>
          <w:sz w:val="24"/>
          <w:szCs w:val="30"/>
          <w:lang w:val="id-ID"/>
        </w:rPr>
        <w:t xml:space="preserve">Apakah </w:t>
      </w:r>
      <w:r w:rsidR="00153A49" w:rsidRPr="00153A49">
        <w:rPr>
          <w:rFonts w:ascii="Times New Roman" w:hAnsi="Times New Roman" w:cs="Sakkal Majalla"/>
          <w:sz w:val="24"/>
          <w:szCs w:val="30"/>
          <w:lang w:val="id-ID"/>
        </w:rPr>
        <w:t xml:space="preserve">dari </w:t>
      </w:r>
      <w:r>
        <w:rPr>
          <w:rFonts w:ascii="Times New Roman" w:hAnsi="Times New Roman" w:cs="Sakkal Majalla"/>
          <w:sz w:val="24"/>
          <w:szCs w:val="30"/>
          <w:lang w:val="id-ID"/>
        </w:rPr>
        <w:t>penjelasan</w:t>
      </w:r>
      <w:r w:rsidR="00153A49" w:rsidRPr="00153A49">
        <w:rPr>
          <w:rFonts w:ascii="Times New Roman" w:hAnsi="Times New Roman" w:cs="Sakkal Majalla"/>
          <w:sz w:val="24"/>
          <w:szCs w:val="30"/>
          <w:lang w:val="id-ID"/>
        </w:rPr>
        <w:t xml:space="preserve"> tersebut mereka dapat menyembunyikan sesuatu dari Allah?</w:t>
      </w:r>
    </w:p>
    <w:p w:rsidR="00153A49" w:rsidRPr="00153A49"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Maka Ibnu Abbas menjawab bahwa mengenai firman-Nya:</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Kemudian tiadalah fitnah mereka kecuali mengatakan,</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Demi Allah, Tuhan kami, tiada</w:t>
      </w:r>
      <w:r>
        <w:rPr>
          <w:rFonts w:ascii="Times New Roman" w:hAnsi="Times New Roman" w:cs="Sakkal Majalla"/>
          <w:sz w:val="24"/>
          <w:szCs w:val="30"/>
          <w:lang w:val="id-ID"/>
        </w:rPr>
        <w:t xml:space="preserve">lah kami mempersekutukan Allah.” </w:t>
      </w:r>
      <w:r w:rsidRPr="00153A49">
        <w:rPr>
          <w:rFonts w:ascii="Times New Roman" w:hAnsi="Times New Roman" w:cs="Sakkal Majalla"/>
          <w:sz w:val="24"/>
          <w:szCs w:val="30"/>
          <w:lang w:val="id-ID"/>
        </w:rPr>
        <w:t>(QS. Al-An’am [6]: 23)</w:t>
      </w:r>
    </w:p>
    <w:p w:rsidR="00153A49" w:rsidRPr="00153A49"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lastRenderedPageBreak/>
        <w:t>Sesungguhnya tatkala mereka menyaksikan di hari kiamat bahwa Allah tidak memberikan ampunan kecuali kepada pemeluk agama Islam, dan Allah mengampuni semua dosa betapapun besarnya kecuali dosa mempersekutukan Allah.</w:t>
      </w:r>
    </w:p>
    <w:p w:rsidR="00153A49" w:rsidRPr="00153A49" w:rsidRDefault="00153A49" w:rsidP="007A3F07">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Mereka bermaksud mengingkari hal tersebut.</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Untuk itu mereka mengatakan:</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Demi Allah, Tuhan kami, tiadalah kami mempersekutukan Allah.</w:t>
      </w:r>
      <w:r>
        <w:rPr>
          <w:rFonts w:ascii="Times New Roman" w:hAnsi="Times New Roman" w:cs="Sakkal Majalla"/>
          <w:sz w:val="24"/>
          <w:szCs w:val="30"/>
          <w:lang w:val="id-ID"/>
        </w:rPr>
        <w:t xml:space="preserve"> </w:t>
      </w:r>
      <w:r w:rsidRPr="00153A49">
        <w:rPr>
          <w:rFonts w:ascii="Times New Roman" w:hAnsi="Times New Roman" w:cs="Sakkal Majalla"/>
          <w:sz w:val="24"/>
          <w:szCs w:val="30"/>
          <w:lang w:val="id-ID"/>
        </w:rPr>
        <w:t>(QS. Al-An’am [6]: 23)</w:t>
      </w:r>
    </w:p>
    <w:p w:rsidR="00153A49" w:rsidRPr="00153A49"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Mereka mengharapkan dengan hal ini agar Allah memberikan ampunan bagi mereka, tetapi Allah mengunci mulut mereka dan berbicaralah kedua tangan dan kedua kaki mereka tentang hal-hal yang mereka lakukan sebenarnya.</w:t>
      </w:r>
    </w:p>
    <w:p w:rsidR="007A3F07" w:rsidRDefault="00153A49" w:rsidP="00153A49">
      <w:pPr>
        <w:jc w:val="both"/>
        <w:rPr>
          <w:rFonts w:ascii="Times New Roman" w:hAnsi="Times New Roman" w:cs="Sakkal Majalla"/>
          <w:sz w:val="24"/>
          <w:szCs w:val="30"/>
          <w:lang w:val="id-ID"/>
        </w:rPr>
      </w:pPr>
      <w:r w:rsidRPr="00153A49">
        <w:rPr>
          <w:rFonts w:ascii="Times New Roman" w:hAnsi="Times New Roman" w:cs="Sakkal Majalla"/>
          <w:sz w:val="24"/>
          <w:szCs w:val="30"/>
          <w:lang w:val="id-ID"/>
        </w:rPr>
        <w:t>Maka di saat itulah disebutkan di dalam firman-Nya:</w:t>
      </w:r>
      <w:r>
        <w:rPr>
          <w:rFonts w:ascii="Times New Roman" w:hAnsi="Times New Roman" w:cs="Sakkal Majalla"/>
          <w:sz w:val="24"/>
          <w:szCs w:val="30"/>
          <w:lang w:val="id-ID"/>
        </w:rPr>
        <w:t xml:space="preserve"> </w:t>
      </w:r>
    </w:p>
    <w:p w:rsidR="007A3F07" w:rsidRDefault="007A3F07" w:rsidP="007A3F07">
      <w:pPr>
        <w:bidi/>
        <w:jc w:val="both"/>
        <w:rPr>
          <w:rFonts w:ascii="Times New Roman" w:hAnsi="Times New Roman" w:cs="Sakkal Majalla"/>
          <w:sz w:val="24"/>
          <w:szCs w:val="30"/>
          <w:lang w:val="id-ID"/>
        </w:rPr>
      </w:pPr>
      <w:r w:rsidRPr="007A3F07">
        <w:rPr>
          <w:rFonts w:ascii="Times New Roman" w:hAnsi="Times New Roman" w:cs="Sakkal Majalla" w:hint="cs"/>
          <w:sz w:val="24"/>
          <w:szCs w:val="30"/>
          <w:rtl/>
          <w:lang w:val="id-ID"/>
        </w:rPr>
        <w:t>یَ</w:t>
      </w:r>
      <w:r w:rsidRPr="007A3F07">
        <w:rPr>
          <w:rFonts w:ascii="Times New Roman" w:hAnsi="Times New Roman" w:cs="Sakkal Majalla" w:hint="eastAsia"/>
          <w:sz w:val="24"/>
          <w:szCs w:val="30"/>
          <w:rtl/>
          <w:lang w:val="id-ID"/>
        </w:rPr>
        <w:t>وۡمَئِذٍ</w:t>
      </w:r>
      <w:r w:rsidRPr="007A3F07">
        <w:rPr>
          <w:rFonts w:ascii="Times New Roman" w:hAnsi="Times New Roman" w:cs="Sakkal Majalla"/>
          <w:sz w:val="24"/>
          <w:szCs w:val="30"/>
          <w:rtl/>
          <w:lang w:val="id-ID"/>
        </w:rPr>
        <w:t xml:space="preserve"> </w:t>
      </w:r>
      <w:r w:rsidRPr="007A3F07">
        <w:rPr>
          <w:rFonts w:ascii="Times New Roman" w:hAnsi="Times New Roman" w:cs="Sakkal Majalla" w:hint="cs"/>
          <w:sz w:val="24"/>
          <w:szCs w:val="30"/>
          <w:rtl/>
          <w:lang w:val="id-ID"/>
        </w:rPr>
        <w:t>یَّ</w:t>
      </w:r>
      <w:r w:rsidRPr="007A3F07">
        <w:rPr>
          <w:rFonts w:ascii="Times New Roman" w:hAnsi="Times New Roman" w:cs="Sakkal Majalla" w:hint="eastAsia"/>
          <w:sz w:val="24"/>
          <w:szCs w:val="30"/>
          <w:rtl/>
          <w:lang w:val="id-ID"/>
        </w:rPr>
        <w:t>وَدُّ</w:t>
      </w:r>
      <w:r w:rsidRPr="007A3F07">
        <w:rPr>
          <w:rFonts w:ascii="Times New Roman" w:hAnsi="Times New Roman" w:cs="Sakkal Majalla"/>
          <w:sz w:val="24"/>
          <w:szCs w:val="30"/>
          <w:rtl/>
          <w:lang w:val="id-ID"/>
        </w:rPr>
        <w:t xml:space="preserve"> الَّذِ</w:t>
      </w:r>
      <w:r w:rsidRPr="007A3F07">
        <w:rPr>
          <w:rFonts w:ascii="Times New Roman" w:hAnsi="Times New Roman" w:cs="Sakkal Majalla" w:hint="cs"/>
          <w:sz w:val="24"/>
          <w:szCs w:val="30"/>
          <w:rtl/>
          <w:lang w:val="id-ID"/>
        </w:rPr>
        <w:t>یۡ</w:t>
      </w:r>
      <w:r w:rsidRPr="007A3F07">
        <w:rPr>
          <w:rFonts w:ascii="Times New Roman" w:hAnsi="Times New Roman" w:cs="Sakkal Majalla" w:hint="eastAsia"/>
          <w:sz w:val="24"/>
          <w:szCs w:val="30"/>
          <w:rtl/>
          <w:lang w:val="id-ID"/>
        </w:rPr>
        <w:t>نَ</w:t>
      </w:r>
      <w:r w:rsidRPr="007A3F07">
        <w:rPr>
          <w:rFonts w:ascii="Times New Roman" w:hAnsi="Times New Roman" w:cs="Sakkal Majalla"/>
          <w:sz w:val="24"/>
          <w:szCs w:val="30"/>
          <w:rtl/>
          <w:lang w:val="id-ID"/>
        </w:rPr>
        <w:t xml:space="preserve"> کَفَرُوۡا وَ عَصَوُا الرَّسُوۡلَ لَوۡ تُسَوّٰ</w:t>
      </w:r>
      <w:r w:rsidRPr="007A3F07">
        <w:rPr>
          <w:rFonts w:ascii="Times New Roman" w:hAnsi="Times New Roman" w:cs="Sakkal Majalla" w:hint="cs"/>
          <w:sz w:val="24"/>
          <w:szCs w:val="30"/>
          <w:rtl/>
          <w:lang w:val="id-ID"/>
        </w:rPr>
        <w:t>ی</w:t>
      </w:r>
      <w:r w:rsidRPr="007A3F07">
        <w:rPr>
          <w:rFonts w:ascii="Times New Roman" w:hAnsi="Times New Roman" w:cs="Sakkal Majalla"/>
          <w:sz w:val="24"/>
          <w:szCs w:val="30"/>
          <w:rtl/>
          <w:lang w:val="id-ID"/>
        </w:rPr>
        <w:t xml:space="preserve"> بِہِمُ الۡاَرۡضُ ؕ وَ لَا </w:t>
      </w:r>
      <w:r w:rsidRPr="007A3F07">
        <w:rPr>
          <w:rFonts w:ascii="Times New Roman" w:hAnsi="Times New Roman" w:cs="Sakkal Majalla" w:hint="cs"/>
          <w:sz w:val="24"/>
          <w:szCs w:val="30"/>
          <w:rtl/>
          <w:lang w:val="id-ID"/>
        </w:rPr>
        <w:t>یَ</w:t>
      </w:r>
      <w:r w:rsidRPr="007A3F07">
        <w:rPr>
          <w:rFonts w:ascii="Times New Roman" w:hAnsi="Times New Roman" w:cs="Sakkal Majalla" w:hint="eastAsia"/>
          <w:sz w:val="24"/>
          <w:szCs w:val="30"/>
          <w:rtl/>
          <w:lang w:val="id-ID"/>
        </w:rPr>
        <w:t>کۡتُمُوۡنَ</w:t>
      </w:r>
      <w:r w:rsidRPr="007A3F07">
        <w:rPr>
          <w:rFonts w:ascii="Times New Roman" w:hAnsi="Times New Roman" w:cs="Sakkal Majalla"/>
          <w:sz w:val="24"/>
          <w:szCs w:val="30"/>
          <w:rtl/>
          <w:lang w:val="id-ID"/>
        </w:rPr>
        <w:t xml:space="preserve"> اللّٰہَ حَدِ</w:t>
      </w:r>
      <w:r w:rsidRPr="007A3F07">
        <w:rPr>
          <w:rFonts w:ascii="Times New Roman" w:hAnsi="Times New Roman" w:cs="Sakkal Majalla" w:hint="cs"/>
          <w:sz w:val="24"/>
          <w:szCs w:val="30"/>
          <w:rtl/>
          <w:lang w:val="id-ID"/>
        </w:rPr>
        <w:t>یۡ</w:t>
      </w:r>
      <w:r w:rsidRPr="007A3F07">
        <w:rPr>
          <w:rFonts w:ascii="Times New Roman" w:hAnsi="Times New Roman" w:cs="Sakkal Majalla" w:hint="eastAsia"/>
          <w:sz w:val="24"/>
          <w:szCs w:val="30"/>
          <w:rtl/>
          <w:lang w:val="id-ID"/>
        </w:rPr>
        <w:t>ثًا</w:t>
      </w:r>
    </w:p>
    <w:p w:rsidR="00153A49" w:rsidRPr="007E20EC" w:rsidRDefault="00153A49" w:rsidP="007E20EC">
      <w:pPr>
        <w:jc w:val="both"/>
        <w:rPr>
          <w:rFonts w:ascii="Times New Roman" w:hAnsi="Times New Roman" w:cs="Sakkal Majalla"/>
          <w:sz w:val="24"/>
          <w:szCs w:val="30"/>
        </w:rPr>
      </w:pPr>
      <w:r w:rsidRPr="00153A49">
        <w:rPr>
          <w:rFonts w:ascii="Times New Roman" w:hAnsi="Times New Roman" w:cs="Sakkal Majalla"/>
          <w:sz w:val="24"/>
          <w:szCs w:val="30"/>
          <w:lang w:val="id-ID"/>
        </w:rPr>
        <w:t>Di hari itu orang-orang kafir dan orang-orang yang mendurhakai rasul ingin supaya mereka disamaratakan dengan tanah, dan mereka tidak dapat menyembunyikan (dari Allah) sesuatu kejadian pun.</w:t>
      </w:r>
      <w:r w:rsidR="00162C06">
        <w:rPr>
          <w:rFonts w:ascii="Times New Roman" w:hAnsi="Times New Roman" w:cs="Sakkal Majalla"/>
          <w:sz w:val="24"/>
          <w:szCs w:val="30"/>
          <w:lang w:val="id-ID"/>
        </w:rPr>
        <w:t xml:space="preserve"> (QS. Al-</w:t>
      </w:r>
      <w:r w:rsidR="006B5E4E" w:rsidRPr="005B0B48">
        <w:rPr>
          <w:rFonts w:ascii="Times New Roman" w:hAnsi="Times New Roman" w:cs="Sakkal Majalla"/>
          <w:sz w:val="24"/>
          <w:szCs w:val="30"/>
          <w:lang w:val="id-ID"/>
        </w:rPr>
        <w:t>Nisa</w:t>
      </w:r>
      <w:r w:rsidR="006B5E4E">
        <w:rPr>
          <w:rFonts w:ascii="Times New Roman" w:hAnsi="Times New Roman" w:cs="Sakkal Majalla"/>
          <w:sz w:val="24"/>
          <w:szCs w:val="30"/>
          <w:lang w:val="id-ID"/>
        </w:rPr>
        <w:t xml:space="preserve">: </w:t>
      </w:r>
      <w:r w:rsidR="00162C06">
        <w:rPr>
          <w:rFonts w:ascii="Times New Roman" w:hAnsi="Times New Roman" w:cs="Sakkal Majalla"/>
          <w:sz w:val="24"/>
          <w:szCs w:val="30"/>
          <w:lang w:val="id-ID"/>
        </w:rPr>
        <w:t>4</w:t>
      </w:r>
      <w:r w:rsidR="006B5E4E" w:rsidRPr="005B0B48">
        <w:rPr>
          <w:rFonts w:ascii="Times New Roman" w:hAnsi="Times New Roman" w:cs="Sakkal Majalla"/>
          <w:sz w:val="24"/>
          <w:szCs w:val="30"/>
          <w:lang w:val="id-ID"/>
        </w:rPr>
        <w:t>2</w:t>
      </w:r>
      <w:r w:rsidR="00162C06">
        <w:rPr>
          <w:rFonts w:ascii="Times New Roman" w:hAnsi="Times New Roman" w:cs="Sakkal Majalla"/>
          <w:sz w:val="24"/>
          <w:szCs w:val="30"/>
          <w:lang w:val="id-ID"/>
        </w:rPr>
        <w:t>)</w:t>
      </w:r>
      <w:r w:rsidR="007E20EC">
        <w:rPr>
          <w:rFonts w:ascii="Times New Roman" w:hAnsi="Times New Roman" w:cs="Sakkal Majalla"/>
          <w:sz w:val="24"/>
          <w:szCs w:val="30"/>
        </w:rPr>
        <w:t xml:space="preserve"> </w:t>
      </w:r>
      <w:r w:rsidR="007E20EC">
        <w:rPr>
          <w:rFonts w:ascii="Times New Roman" w:hAnsi="Times New Roman" w:cs="Sakkal Majalla"/>
          <w:sz w:val="24"/>
          <w:szCs w:val="30"/>
        </w:rPr>
        <w:fldChar w:fldCharType="begin" w:fldLock="1"/>
      </w:r>
      <w:r w:rsidR="007E20EC">
        <w:rPr>
          <w:rFonts w:ascii="Times New Roman" w:hAnsi="Times New Roman" w:cs="Sakkal Majalla"/>
          <w:sz w:val="24"/>
          <w:szCs w:val="30"/>
        </w:rPr>
        <w:instrText>ADDIN CSL_CITATION {"citationItems":[{"id":"ITEM-1","itemData":{"author":[{"dropping-particle":"","family":"Ismail Umar","given":"Ibnu Kathir","non-dropping-particle":"","parse-names":false,"suffix":""}],"id":"ITEM-1","issued":{"date-parts":[["1999"]]},"publisher":"Dar Tayibah","publisher-place":"Riyadh","title":"Tafsir al-Quran al'Azim","type":"article"},"uris":["http://www.mendeley.com/documents/?uuid=212d93c9-7089-4d11-b057-c0bdd3744a55"]}],"mendeley":{"formattedCitation":"(Ismail Umar, 1999)","plainTextFormattedCitation":"(Ismail Umar, 1999)","previouslyFormattedCitation":"(Ismail Umar, 1999)"},"properties":{"noteIndex":0},"schema":"https://github.com/citation-style-language/schema/raw/master/csl-citation.json"}</w:instrText>
      </w:r>
      <w:r w:rsidR="007E20EC">
        <w:rPr>
          <w:rFonts w:ascii="Times New Roman" w:hAnsi="Times New Roman" w:cs="Sakkal Majalla"/>
          <w:sz w:val="24"/>
          <w:szCs w:val="30"/>
        </w:rPr>
        <w:fldChar w:fldCharType="separate"/>
      </w:r>
      <w:r w:rsidR="007E20EC" w:rsidRPr="007E20EC">
        <w:rPr>
          <w:rFonts w:ascii="Times New Roman" w:hAnsi="Times New Roman" w:cs="Sakkal Majalla"/>
          <w:noProof/>
          <w:sz w:val="24"/>
          <w:szCs w:val="30"/>
        </w:rPr>
        <w:t>(Ismail Umar, 1999)</w:t>
      </w:r>
      <w:r w:rsidR="007E20EC">
        <w:rPr>
          <w:rFonts w:ascii="Times New Roman" w:hAnsi="Times New Roman" w:cs="Sakkal Majalla"/>
          <w:sz w:val="24"/>
          <w:szCs w:val="30"/>
        </w:rPr>
        <w:fldChar w:fldCharType="end"/>
      </w:r>
    </w:p>
    <w:p w:rsidR="00153A49" w:rsidRPr="00A039B0" w:rsidRDefault="00C16C32" w:rsidP="007E20EC">
      <w:pPr>
        <w:jc w:val="both"/>
        <w:rPr>
          <w:rFonts w:ascii="Times New Roman" w:hAnsi="Times New Roman" w:cs="Sakkal Majalla"/>
          <w:sz w:val="24"/>
          <w:szCs w:val="30"/>
        </w:rPr>
      </w:pPr>
      <w:r w:rsidRPr="00C16C32">
        <w:rPr>
          <w:rFonts w:ascii="Times New Roman" w:hAnsi="Times New Roman" w:cs="Sakkal Majalla"/>
          <w:sz w:val="24"/>
          <w:szCs w:val="30"/>
          <w:lang w:val="id-ID"/>
        </w:rPr>
        <w:t xml:space="preserve">Para Ulama’ setelahnya menyimpulkan </w:t>
      </w:r>
      <w:r>
        <w:rPr>
          <w:rFonts w:ascii="Times New Roman" w:hAnsi="Times New Roman" w:cs="Sakkal Majalla"/>
          <w:sz w:val="24"/>
          <w:szCs w:val="30"/>
          <w:lang w:val="id-ID"/>
        </w:rPr>
        <w:t>kaidah utama dalam penafsiran Al-Qur’an yaitu merujuk kepada al-Qur’an al-karim untuk mengetahui tafsir suatu ayat. Terkadang suatu ayat disebutkan secara gelobal di satu tempat, tetapi dijelaskan secara detail</w:t>
      </w:r>
      <w:r w:rsidRPr="00C16C32">
        <w:rPr>
          <w:rFonts w:ascii="Times New Roman" w:hAnsi="Times New Roman" w:cs="Sakkal Majalla"/>
          <w:sz w:val="24"/>
          <w:szCs w:val="30"/>
          <w:lang w:val="id-ID"/>
        </w:rPr>
        <w:t xml:space="preserve"> </w:t>
      </w:r>
      <w:r>
        <w:rPr>
          <w:rFonts w:ascii="Times New Roman" w:hAnsi="Times New Roman" w:cs="Sakkal Majalla"/>
          <w:sz w:val="24"/>
          <w:szCs w:val="30"/>
          <w:lang w:val="id-ID"/>
        </w:rPr>
        <w:t xml:space="preserve">di tempat lain. </w:t>
      </w:r>
      <w:r w:rsidR="00A039B0">
        <w:rPr>
          <w:rFonts w:ascii="Times New Roman" w:hAnsi="Times New Roman" w:cs="Sakkal Majalla"/>
          <w:sz w:val="24"/>
          <w:szCs w:val="30"/>
          <w:lang w:val="id-ID"/>
        </w:rPr>
        <w:t>Terkadang satu ayat disebutkan secara gelobal dalam satu surat dan berkaitan dengan perjelasan ayat di surat lainnya. Hal ini dikemudian hari disebut dengan tafsir al-Qur’an dengan Al-Qur’an.</w:t>
      </w:r>
      <w:r w:rsid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(Muslim, 2000)</w:t>
      </w:r>
      <w:r w:rsidR="007E20EC">
        <w:rPr>
          <w:rFonts w:ascii="Times New Roman" w:hAnsi="Times New Roman" w:cs="Sakkal Majalla"/>
          <w:sz w:val="24"/>
          <w:szCs w:val="30"/>
          <w:lang w:val="id-ID"/>
        </w:rPr>
        <w:fldChar w:fldCharType="end"/>
      </w:r>
      <w:r w:rsidR="00A039B0">
        <w:rPr>
          <w:rFonts w:ascii="Times New Roman" w:hAnsi="Times New Roman" w:cs="Sakkal Majalla"/>
          <w:sz w:val="24"/>
          <w:szCs w:val="30"/>
        </w:rPr>
        <w:t xml:space="preserve"> </w:t>
      </w:r>
      <w:r w:rsidR="00A039B0" w:rsidRPr="00A039B0">
        <w:rPr>
          <w:rFonts w:ascii="Times New Roman" w:hAnsi="Times New Roman" w:cs="Sakkal Majalla"/>
          <w:sz w:val="24"/>
          <w:szCs w:val="30"/>
          <w:lang w:val="id-ID"/>
        </w:rPr>
        <w:t xml:space="preserve">Sebagaimana </w:t>
      </w:r>
      <w:r w:rsidR="00A039B0">
        <w:rPr>
          <w:rFonts w:ascii="Times New Roman" w:hAnsi="Times New Roman" w:cs="Sakkal Majalla"/>
          <w:sz w:val="24"/>
          <w:szCs w:val="30"/>
          <w:lang w:val="id-ID"/>
        </w:rPr>
        <w:t>yang dinyatakan juga oleh Ibnu Taimiyah dalam bukunya.</w:t>
      </w:r>
      <w:r w:rsid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{"citationItems":[{"id":"ITEM-1","itemData":{"author":[{"dropping-particle":"","family":"Ibn Taimiyah","given":"Ahmad Abdul Halim","non-dropping-particle":"","parse-names":false,"suffix":""}],"id":"ITEM-1","issued":{"date-parts":[["1872"]]},"page":"136","publisher":"Dar al-Qur'an","publisher-place":"Damaskus","title":"Muqaddimah fi Usul Tafsir","type":"article"},"uris":["http://www.mendeley.com/documents/?uuid=708cb429-cf1f-4f13-8d3e-7ffa65fe7c68"]}],"mendeley":{"formattedCitation":"(Ibn Taimiyah, 1872)","plainTextFormattedCitation":"(Ibn Taimiyah, 1872)","previouslyFormattedCitation":"(Ibn Taimiyah, 1872)"},"properties":{"noteIndex":0},"schema":"https://github.com/citation-style-language/schema/raw/master/csl-citation.json"}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(Ibn Taimiyah, 1872)</w:t>
      </w:r>
      <w:r w:rsidR="007E20EC">
        <w:rPr>
          <w:rFonts w:ascii="Times New Roman" w:hAnsi="Times New Roman" w:cs="Sakkal Majalla"/>
          <w:sz w:val="24"/>
          <w:szCs w:val="30"/>
          <w:lang w:val="id-ID"/>
        </w:rPr>
        <w:fldChar w:fldCharType="end"/>
      </w:r>
    </w:p>
    <w:p w:rsidR="00153A49" w:rsidRDefault="00EE48D7" w:rsidP="00EE48D7">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Perkembangan penafsiran di awal generasi Islam ini merupakan petunjuk atau langkah awal yang menjadi pijakan dalam memunculkan metode maudhui dalam tafsir al-Qur’an. </w:t>
      </w:r>
    </w:p>
    <w:p w:rsidR="009F7C68" w:rsidRPr="009F7C68" w:rsidRDefault="009F7C68" w:rsidP="009F7C68">
      <w:pPr>
        <w:jc w:val="both"/>
        <w:rPr>
          <w:rFonts w:ascii="Times New Roman" w:hAnsi="Times New Roman" w:cs="Sakkal Majalla"/>
          <w:b/>
          <w:bCs/>
          <w:sz w:val="24"/>
          <w:szCs w:val="30"/>
          <w:lang w:val="id-ID"/>
        </w:rPr>
      </w:pPr>
      <w:r w:rsidRPr="009F7C68">
        <w:rPr>
          <w:rFonts w:ascii="Times New Roman" w:hAnsi="Times New Roman" w:cs="Sakkal Majalla"/>
          <w:b/>
          <w:bCs/>
          <w:sz w:val="24"/>
          <w:szCs w:val="30"/>
          <w:lang w:val="id-ID"/>
        </w:rPr>
        <w:t>Sebab Muncul Metode</w:t>
      </w:r>
      <w:r w:rsidR="0083210C">
        <w:rPr>
          <w:rFonts w:ascii="Times New Roman" w:hAnsi="Times New Roman" w:cs="Sakkal Majalla"/>
          <w:b/>
          <w:bCs/>
          <w:sz w:val="24"/>
          <w:szCs w:val="30"/>
          <w:lang w:val="id-ID"/>
        </w:rPr>
        <w:t xml:space="preserve"> Penelitian</w:t>
      </w:r>
      <w:r w:rsidRPr="009F7C68">
        <w:rPr>
          <w:rFonts w:ascii="Times New Roman" w:hAnsi="Times New Roman" w:cs="Sakkal Majalla"/>
          <w:b/>
          <w:bCs/>
          <w:sz w:val="24"/>
          <w:szCs w:val="30"/>
          <w:lang w:val="id-ID"/>
        </w:rPr>
        <w:t xml:space="preserve"> Tafsir Maudhui</w:t>
      </w:r>
    </w:p>
    <w:p w:rsidR="009F7C68" w:rsidRDefault="009F7C68" w:rsidP="009F7C68">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Dengan banyaknya tafsir al-Qur’an yang ada, para ulama terdahulu telah berusaha dengan kesungguhan dan kesanggupan mereka untuk menjelaskan kandungan isi al-Qur’an al-karim kepada umat manusia. Mereka telah menjelaskan segi akidah, akhlak dan hukum Islam melalui ayat-ayat al-Qur’an al-Karim. Akan tetapi, perkembangan zaman dan teknologi manusia memunculkan pengetahuan baru yang terkandung di dalam Al-Qur’an al-karim yang belum dibahas oleh ulama-ulama terdahulu, terutama ayat-ayat yang berkaitan dengan pengetahuan alam. Oleh karena itu ulama-ulama sekarang masih memiliki ruang untuk menggali dan meneliti kandungan-kandungan petunjuk ayat-ayat al-Qur’an al-karim. Hal ini juga selaras dengan kaidah bahwa al-Qur’an adalah petunjuk yang sesuai untuk setiap zaman dan tempat. </w:t>
      </w:r>
    </w:p>
    <w:p w:rsidR="009F7C68" w:rsidRDefault="009F7C68"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Selain itu juga, bahwa masyarakat modern berbeda dengan masyarakat muslim di sepanjang 10 qurun awal. Masyarakat muslim dahulu di naungi oleh kekhilafahan Islam yang banyak mengatur masyarakatnya dengan menggunakan petunjuk Al-Qur’an dan Hadis. Adapun masyarakat sekarang tidak dinaungi dengan hukum yang bersumber pemikiran-pemikiran manusia dari barat dan banyak perselisihan dengan petunjuk yang pada al-Qur’an dan hadis, sehingga masyarakat asing dengan tuntunan Al-Qur’an dan hadis nabawi. Hal ini juga menjadi motivasi bagi ulama-ulama sekarang untuk </w:t>
      </w:r>
      <w:r>
        <w:rPr>
          <w:rFonts w:ascii="Times New Roman" w:hAnsi="Times New Roman" w:cs="Sakkal Majalla"/>
          <w:sz w:val="24"/>
          <w:szCs w:val="30"/>
          <w:lang w:val="id-ID"/>
        </w:rPr>
        <w:lastRenderedPageBreak/>
        <w:t>menyerukan masyarakat untuk kembali kepada Al-Qur’an, menjadikannya pedoman dalam semua lini kehidupannya. Para ulama juga berusaha meneliti dengan tema-tema (maudhui) ayat al-Qur’an dan menjelaskannya kepada masyarakat agar lebih mudah dipahami dengan baik dan komprehensif.</w:t>
      </w:r>
      <w:r w:rsidR="007E20EC" w:rsidRPr="007E20EC">
        <w:rPr>
          <w:rFonts w:ascii="Times New Roman" w:hAnsi="Times New Roman" w:cs="Sakkal Majalla"/>
          <w:sz w:val="24"/>
          <w:szCs w:val="30"/>
          <w:lang w:val="id-ID"/>
        </w:rPr>
        <w:t xml:space="preserve"> </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(Al-Khalidi, 2012)</w:t>
      </w:r>
      <w:r w:rsidR="007E20EC">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Sehingga masyarakat terhindar dari pemahaman parsial dan salah pada ayat al-Qur’an, yaitu menggunakan sebagian ayat dan meninggalkan ayat yang lainnya. </w:t>
      </w:r>
    </w:p>
    <w:p w:rsidR="009D6E8D" w:rsidRDefault="009D6E8D" w:rsidP="009F7C68">
      <w:pPr>
        <w:jc w:val="both"/>
        <w:rPr>
          <w:rFonts w:ascii="Times New Roman" w:hAnsi="Times New Roman" w:cs="Sakkal Majalla"/>
          <w:sz w:val="24"/>
          <w:szCs w:val="30"/>
          <w:lang w:val="id-ID"/>
        </w:rPr>
      </w:pPr>
    </w:p>
    <w:p w:rsidR="009F7C68" w:rsidRPr="009F7C68" w:rsidRDefault="009F7C68" w:rsidP="009F7C68">
      <w:pPr>
        <w:jc w:val="both"/>
        <w:rPr>
          <w:rFonts w:ascii="Times New Roman" w:hAnsi="Times New Roman" w:cs="Sakkal Majalla"/>
          <w:b/>
          <w:bCs/>
          <w:sz w:val="24"/>
          <w:szCs w:val="30"/>
          <w:lang w:val="id-ID"/>
        </w:rPr>
      </w:pPr>
      <w:r w:rsidRPr="009F7C68">
        <w:rPr>
          <w:rFonts w:ascii="Times New Roman" w:hAnsi="Times New Roman" w:cs="Sakkal Majalla"/>
          <w:b/>
          <w:bCs/>
          <w:sz w:val="24"/>
          <w:szCs w:val="30"/>
          <w:lang w:val="id-ID"/>
        </w:rPr>
        <w:t>Urgensi Metode Tafsir Maudhui</w:t>
      </w:r>
    </w:p>
    <w:p w:rsidR="009F7C68" w:rsidRDefault="009F7C68" w:rsidP="009F7C68">
      <w:pPr>
        <w:jc w:val="both"/>
        <w:rPr>
          <w:rFonts w:ascii="Times New Roman" w:hAnsi="Times New Roman" w:cs="Sakkal Majalla"/>
          <w:sz w:val="24"/>
          <w:szCs w:val="30"/>
          <w:lang w:val="id-ID"/>
        </w:rPr>
      </w:pPr>
      <w:r>
        <w:rPr>
          <w:rFonts w:ascii="Times New Roman" w:hAnsi="Times New Roman" w:cs="Sakkal Majalla"/>
          <w:sz w:val="24"/>
          <w:szCs w:val="30"/>
          <w:lang w:val="id-ID"/>
        </w:rPr>
        <w:t>Tafsir Maudhui merupakan tafsir masa kini dan masa yang akan datang yang memiliki beberapa urgensi bagi umat Islam dan mereka sangat membutuhkannya. Di antara urgensinya sebagai berikut:</w:t>
      </w:r>
    </w:p>
    <w:p w:rsidR="009F7C68" w:rsidRDefault="009F7C68" w:rsidP="009F7C68">
      <w:pPr>
        <w:jc w:val="both"/>
        <w:rPr>
          <w:rFonts w:ascii="Times New Roman" w:hAnsi="Times New Roman" w:cs="Sakkal Majalla"/>
          <w:sz w:val="24"/>
          <w:szCs w:val="30"/>
          <w:lang w:val="id-ID"/>
        </w:rPr>
      </w:pPr>
      <w:r>
        <w:rPr>
          <w:rFonts w:ascii="Times New Roman" w:hAnsi="Times New Roman" w:cs="Sakkal Majalla"/>
          <w:sz w:val="24"/>
          <w:szCs w:val="30"/>
          <w:lang w:val="id-ID"/>
        </w:rPr>
        <w:t>Pertama, tafsir maudhui merupakan unsur utama dalam memecahkan masalah kaum muslimin masa kini. Solusi yang berlandaskan pada al-Qur’an al-Karim. Tidak dipungkiri, masayarakat di masa kini menghadapi berbagai macam masalah. Tidak dipungkiri juga, dasar solusi masalah-masalah sekarang terdapat di dalam Al-Qur’an. Ketika seorang peneliti menggunakan metode tafsir maudhui, maka ia berusaha untuk memberikan solusi qur’ani bagi kaum muslimin dalam masalah-masalah yang dihadapinya.</w:t>
      </w:r>
    </w:p>
    <w:p w:rsidR="009F7C68" w:rsidRDefault="009F7C68" w:rsidP="009F7C68">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Kedua, tafsir maudhui adalah saran penting yang menggunakan metodologi ilmiah qur’ani dan sesuai dengan cara berfikir masyarakat masa kini. Selain itu, tafsir maudhui menampakkan keagungan kitab suci al-qur’an dengan pemaparan yang sistematis dan komprehensif. </w:t>
      </w:r>
    </w:p>
    <w:p w:rsidR="009F7C68" w:rsidRDefault="009F7C68" w:rsidP="009F7C68">
      <w:pPr>
        <w:jc w:val="both"/>
        <w:rPr>
          <w:rFonts w:ascii="Times New Roman" w:hAnsi="Times New Roman" w:cs="Sakkal Majalla"/>
          <w:sz w:val="24"/>
          <w:szCs w:val="30"/>
          <w:lang w:val="id-ID"/>
        </w:rPr>
      </w:pPr>
      <w:r>
        <w:rPr>
          <w:rFonts w:ascii="Times New Roman" w:hAnsi="Times New Roman" w:cs="Sakkal Majalla"/>
          <w:sz w:val="24"/>
          <w:szCs w:val="30"/>
          <w:lang w:val="id-ID"/>
        </w:rPr>
        <w:t>Ketiga, Tafsir Maudhui sebagai sponsor tentang</w:t>
      </w:r>
      <w:r>
        <w:rPr>
          <w:rFonts w:ascii="Times New Roman" w:hAnsi="Times New Roman" w:cs="Sakkal Majalla"/>
          <w:sz w:val="24"/>
          <w:szCs w:val="30"/>
        </w:rPr>
        <w:t xml:space="preserve"> penjelasan</w:t>
      </w:r>
      <w:r>
        <w:rPr>
          <w:rFonts w:ascii="Times New Roman" w:hAnsi="Times New Roman" w:cs="Sakkal Majalla"/>
          <w:sz w:val="24"/>
          <w:szCs w:val="30"/>
          <w:lang w:val="id-ID"/>
        </w:rPr>
        <w:t xml:space="preserve"> kebutuhan masyarakat masa kini pada agama Islam secara umum, pada al-Qur’an secara khusus. Tafsir maudhi meyakinkan masyarakat bahwa al-Qur’an memberikan tawaran solusi masalah dan kebutuhan manusia, baik dari segi keyakinan, interaksi sosial, pengetahuan dan lainnya. </w:t>
      </w:r>
    </w:p>
    <w:p w:rsidR="009F7C68" w:rsidRPr="00175297" w:rsidRDefault="009F7C68"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Keempat, Tafsir maudhui memperkokoh hubungan al-Qur’an dengan berbagai cabang ilmu syariat lainnya. Penjelasan ilmu-ilmu syariat Islam dengan berbagai macam cabangnya didasarkan pada petunjuk dan penetapan al-Qur’an. Selain itu, pembatalan setiap perkara dari ilmu-ilmu yang tidak sejalan dan bertentangan dengan al-Qur’an.</w:t>
      </w:r>
      <w:r w:rsidR="007E20EC">
        <w:rPr>
          <w:rFonts w:ascii="Times New Roman" w:hAnsi="Times New Roman" w:cs="Sakkal Majalla"/>
          <w:sz w:val="24"/>
          <w:szCs w:val="30"/>
        </w:rPr>
        <w:t xml:space="preserve"> </w:t>
      </w:r>
      <w:r w:rsidR="007E20EC">
        <w:rPr>
          <w:rFonts w:ascii="Times New Roman" w:hAnsi="Times New Roman" w:cs="Sakkal Majalla"/>
          <w:sz w:val="24"/>
          <w:szCs w:val="30"/>
        </w:rPr>
        <w:fldChar w:fldCharType="begin" w:fldLock="1"/>
      </w:r>
      <w:r w:rsidR="007E20EC">
        <w:rPr>
          <w:rFonts w:ascii="Times New Roman" w:hAnsi="Times New Roman" w:cs="Sakkal Majalla"/>
          <w:sz w:val="24"/>
          <w:szCs w:val="30"/>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7E20EC">
        <w:rPr>
          <w:rFonts w:ascii="Times New Roman" w:hAnsi="Times New Roman" w:cs="Sakkal Majalla"/>
          <w:sz w:val="24"/>
          <w:szCs w:val="30"/>
        </w:rPr>
        <w:fldChar w:fldCharType="separate"/>
      </w:r>
      <w:r w:rsidR="007E20EC" w:rsidRPr="007E20EC">
        <w:rPr>
          <w:rFonts w:ascii="Times New Roman" w:hAnsi="Times New Roman" w:cs="Sakkal Majalla"/>
          <w:noProof/>
          <w:sz w:val="24"/>
          <w:szCs w:val="30"/>
        </w:rPr>
        <w:t>(Al-Khalidi, 2012)</w:t>
      </w:r>
      <w:r w:rsidR="007E20EC">
        <w:rPr>
          <w:rFonts w:ascii="Times New Roman" w:hAnsi="Times New Roman" w:cs="Sakkal Majalla"/>
          <w:sz w:val="24"/>
          <w:szCs w:val="30"/>
        </w:rPr>
        <w:fldChar w:fldCharType="end"/>
      </w:r>
      <w:r>
        <w:rPr>
          <w:rFonts w:ascii="Times New Roman" w:hAnsi="Times New Roman" w:cs="Sakkal Majalla"/>
          <w:sz w:val="24"/>
          <w:szCs w:val="30"/>
          <w:lang w:val="id-ID"/>
        </w:rPr>
        <w:t xml:space="preserve"> </w:t>
      </w:r>
    </w:p>
    <w:p w:rsidR="00EE48D7" w:rsidRDefault="00EE48D7">
      <w:pPr>
        <w:rPr>
          <w:rFonts w:ascii="Times New Roman" w:hAnsi="Times New Roman" w:cs="Sakkal Majalla"/>
          <w:sz w:val="24"/>
          <w:szCs w:val="30"/>
          <w:lang w:val="id-ID"/>
        </w:rPr>
      </w:pPr>
    </w:p>
    <w:p w:rsidR="00B611B9" w:rsidRPr="00C60884" w:rsidRDefault="00B611B9">
      <w:pPr>
        <w:rPr>
          <w:rFonts w:ascii="Times New Roman" w:hAnsi="Times New Roman" w:cs="Sakkal Majalla"/>
          <w:b/>
          <w:bCs/>
          <w:caps/>
          <w:sz w:val="24"/>
          <w:szCs w:val="30"/>
          <w:lang w:val="id-ID"/>
        </w:rPr>
      </w:pPr>
      <w:r w:rsidRPr="00C60884">
        <w:rPr>
          <w:rFonts w:ascii="Times New Roman" w:hAnsi="Times New Roman" w:cs="Sakkal Majalla"/>
          <w:b/>
          <w:bCs/>
          <w:caps/>
          <w:sz w:val="24"/>
          <w:szCs w:val="30"/>
          <w:lang w:val="id-ID"/>
        </w:rPr>
        <w:t>Metodologi Penelitian</w:t>
      </w:r>
    </w:p>
    <w:p w:rsidR="00EE48D7" w:rsidRPr="00560642" w:rsidRDefault="00F0564D"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Penelitian ini menggun</w:t>
      </w:r>
      <w:r w:rsidR="00B378EA">
        <w:rPr>
          <w:rFonts w:ascii="Times New Roman" w:hAnsi="Times New Roman" w:cs="Sakkal Majalla"/>
          <w:sz w:val="24"/>
          <w:szCs w:val="30"/>
          <w:lang w:val="id-ID"/>
        </w:rPr>
        <w:t>akan metodologi penelitian kualitatif dengan studi kajian kepustakaan. Penelitian kualitatif merupaka</w:t>
      </w:r>
      <w:r w:rsidR="00560642">
        <w:rPr>
          <w:rFonts w:ascii="Times New Roman" w:hAnsi="Times New Roman" w:cs="Sakkal Majalla"/>
          <w:sz w:val="24"/>
          <w:szCs w:val="30"/>
          <w:lang w:val="id-ID"/>
        </w:rPr>
        <w:t>n</w:t>
      </w:r>
      <w:r w:rsidR="00B378EA">
        <w:rPr>
          <w:rFonts w:ascii="Times New Roman" w:hAnsi="Times New Roman" w:cs="Sakkal Majalla"/>
          <w:sz w:val="24"/>
          <w:szCs w:val="30"/>
          <w:lang w:val="id-ID"/>
        </w:rPr>
        <w:t xml:space="preserve"> suatu penelurusan dalam rangka mengeksploitasi dan memahami suatu permasalahan yang penting.</w:t>
      </w:r>
      <w:r w:rsidR="007E20EC">
        <w:rPr>
          <w:rFonts w:ascii="Times New Roman" w:hAnsi="Times New Roman" w:cs="Sakkal Majalla"/>
          <w:sz w:val="24"/>
          <w:szCs w:val="30"/>
        </w:rPr>
        <w:t xml:space="preserve"> </w:t>
      </w:r>
      <w:r w:rsidR="007E20EC">
        <w:rPr>
          <w:rFonts w:ascii="Times New Roman" w:hAnsi="Times New Roman" w:cs="Sakkal Majalla"/>
          <w:sz w:val="24"/>
          <w:szCs w:val="30"/>
        </w:rPr>
        <w:fldChar w:fldCharType="begin" w:fldLock="1"/>
      </w:r>
      <w:r w:rsidR="007E20EC">
        <w:rPr>
          <w:rFonts w:ascii="Times New Roman" w:hAnsi="Times New Roman" w:cs="Sakkal Majalla"/>
          <w:sz w:val="24"/>
          <w:szCs w:val="30"/>
        </w:rPr>
        <w:instrText>ADDIN CSL_CITATION {"citationItems":[{"id":"ITEM-1","itemData":{"DOI":"10.31219/osf.io/mfzuj","abstract":"Drug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actin.","author":[{"dropping-particle":"","family":"Raco","given":"Jozef","non-dropping-particle":"","parse-names":false,"suffix":""}],"id":"ITEM-1","issued":{"date-parts":[["2010"]]},"publisher":"Grasindo","publisher-place":"Jakarta","title":"Metode penelitian kualitatif: jenis, karakteristik dan keunggulannya","type":"book"},"uris":["http://www.mendeley.com/documents/?uuid=0228144e-1b56-417d-bd2e-b7dddc1b0c45"]}],"mendeley":{"formattedCitation":"(Raco, 2010)","plainTextFormattedCitation":"(Raco, 2010)","previouslyFormattedCitation":"(Raco, 2010)"},"properties":{"noteIndex":0},"schema":"https://github.com/citation-style-language/schema/raw/master/csl-citation.json"}</w:instrText>
      </w:r>
      <w:r w:rsidR="007E20EC">
        <w:rPr>
          <w:rFonts w:ascii="Times New Roman" w:hAnsi="Times New Roman" w:cs="Sakkal Majalla"/>
          <w:sz w:val="24"/>
          <w:szCs w:val="30"/>
        </w:rPr>
        <w:fldChar w:fldCharType="separate"/>
      </w:r>
      <w:r w:rsidR="007E20EC" w:rsidRPr="007E20EC">
        <w:rPr>
          <w:rFonts w:ascii="Times New Roman" w:hAnsi="Times New Roman" w:cs="Sakkal Majalla"/>
          <w:noProof/>
          <w:sz w:val="24"/>
          <w:szCs w:val="30"/>
        </w:rPr>
        <w:t>(Raco, 2010)</w:t>
      </w:r>
      <w:r w:rsidR="007E20EC">
        <w:rPr>
          <w:rFonts w:ascii="Times New Roman" w:hAnsi="Times New Roman" w:cs="Sakkal Majalla"/>
          <w:sz w:val="24"/>
          <w:szCs w:val="30"/>
        </w:rPr>
        <w:fldChar w:fldCharType="end"/>
      </w:r>
      <w:r w:rsidR="00560642">
        <w:rPr>
          <w:rFonts w:ascii="Times New Roman" w:hAnsi="Times New Roman" w:cs="Sakkal Majalla"/>
          <w:sz w:val="24"/>
          <w:szCs w:val="30"/>
          <w:lang w:val="id-ID"/>
        </w:rPr>
        <w:t xml:space="preserve"> Baik menggunakan sumber data dari kajian lapangan (wawancara dan dokumentasi) atau dari sumber data dari kajian kepustakaan. </w:t>
      </w:r>
      <w:r w:rsidR="00B378EA">
        <w:rPr>
          <w:rFonts w:ascii="Times New Roman" w:hAnsi="Times New Roman" w:cs="Sakkal Majalla"/>
          <w:sz w:val="24"/>
          <w:szCs w:val="30"/>
          <w:lang w:val="id-ID"/>
        </w:rPr>
        <w:t xml:space="preserve"> </w:t>
      </w:r>
      <w:r w:rsidR="00560642">
        <w:rPr>
          <w:rFonts w:ascii="Times New Roman" w:hAnsi="Times New Roman" w:cs="Sakkal Majalla"/>
          <w:sz w:val="24"/>
          <w:szCs w:val="30"/>
          <w:lang w:val="id-ID"/>
        </w:rPr>
        <w:t>Kajian kepustakaan merupakan kegiatan dan analisis terhadap permasalahan yang telah ditentukan dengan sumber dari kepustakaan, yang meliputi buku, laporan hasil pengabdian/penelitian, jurnal dan manuskrip.</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ISBN":"979-062-369-0","author":[{"dropping-particle":"","family":"Ibrahim","given":"","non-dropping-particle":"","parse-names":false,"suffix":""}],"container-title":"Alfabeta","editor":[{"dropping-particle":"","family":"Kurnanto","given":"Edi","non-dropping-particle":"","parse-names":false,"suffix":""}],"id":"ITEM-1","issued":{"date-parts":[["2015"]]},"number-of-pages":"248","publisher":"Alfabeta","publisher-place":"Bandung","title":"Metodeologi Penelitian Kualitatif","type":"book"},"uris":["http://www.mendeley.com/documents/?uuid=01939efa-1e4e-4341-915f-fcb78f07159c"]}],"mendeley":{"formattedCitation":"(Ibrahim, 2015)","plainTextFormattedCitation":"(Ibrahim, 2015)","previouslyFormattedCitation":"(Ibrahim, 2015)"},"properties":{"noteIndex":0},"schema":"https://github.com/citation-style-language/schema/raw/master/csl-citation.json"}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(Ibrahim, 2015)</w:t>
      </w:r>
      <w:r w:rsidR="007E20EC">
        <w:rPr>
          <w:rFonts w:ascii="Times New Roman" w:hAnsi="Times New Roman" w:cs="Sakkal Majalla"/>
          <w:sz w:val="24"/>
          <w:szCs w:val="30"/>
          <w:lang w:val="id-ID"/>
        </w:rPr>
        <w:fldChar w:fldCharType="end"/>
      </w:r>
      <w:r w:rsidR="00560642">
        <w:rPr>
          <w:rFonts w:ascii="Times New Roman" w:hAnsi="Times New Roman" w:cs="Sakkal Majalla"/>
          <w:sz w:val="24"/>
          <w:szCs w:val="30"/>
          <w:lang w:val="id-ID"/>
        </w:rPr>
        <w:t xml:space="preserve"> Sumber utama dalam penelitian ini adalah buku-buku yang </w:t>
      </w:r>
      <w:r w:rsidR="00560642">
        <w:rPr>
          <w:rFonts w:ascii="Times New Roman" w:hAnsi="Times New Roman" w:cs="Sakkal Majalla"/>
          <w:sz w:val="24"/>
          <w:szCs w:val="30"/>
          <w:lang w:val="id-ID"/>
        </w:rPr>
        <w:lastRenderedPageBreak/>
        <w:t xml:space="preserve">berkaitan dengan tema metode tafsir maudhui seperti </w:t>
      </w:r>
      <w:r w:rsidR="00560642" w:rsidRPr="00560642">
        <w:rPr>
          <w:rFonts w:ascii="Times New Roman" w:hAnsi="Times New Roman" w:cs="Sakkal Majalla"/>
          <w:sz w:val="24"/>
          <w:szCs w:val="30"/>
          <w:lang w:val="id-ID"/>
        </w:rPr>
        <w:t>Mabahith Fi Tafsir al-Maudhui</w:t>
      </w:r>
      <w:r w:rsidR="00560642">
        <w:rPr>
          <w:rFonts w:ascii="Times New Roman" w:hAnsi="Times New Roman" w:cs="Sakkal Majalla"/>
          <w:sz w:val="24"/>
          <w:szCs w:val="30"/>
          <w:lang w:val="id-ID"/>
        </w:rPr>
        <w:t xml:space="preserve"> karya Mustofa Muslim, </w:t>
      </w:r>
      <w:r w:rsidR="00560642" w:rsidRPr="00560642">
        <w:rPr>
          <w:rFonts w:ascii="Times New Roman" w:hAnsi="Times New Roman" w:cs="Sakkal Majalla"/>
          <w:sz w:val="24"/>
          <w:szCs w:val="30"/>
          <w:lang w:val="id-ID"/>
        </w:rPr>
        <w:t>al-Madkhal Ila Tafsir al-Maudhui</w:t>
      </w:r>
      <w:r w:rsidR="00560642">
        <w:rPr>
          <w:rFonts w:ascii="Times New Roman" w:hAnsi="Times New Roman" w:cs="Sakkal Majalla"/>
          <w:sz w:val="24"/>
          <w:szCs w:val="30"/>
          <w:lang w:val="id-ID"/>
        </w:rPr>
        <w:t xml:space="preserve"> karya Abdu al-Sattar Sa’id, </w:t>
      </w:r>
      <w:r w:rsidR="00560642" w:rsidRPr="00560642">
        <w:rPr>
          <w:rFonts w:ascii="Times New Roman" w:hAnsi="Times New Roman" w:cs="Sakkal Majalla"/>
          <w:sz w:val="24"/>
          <w:szCs w:val="30"/>
          <w:lang w:val="id-ID"/>
        </w:rPr>
        <w:t>Al-Tafsir al-Mawdu'i bayna al-Nazariyyah wa al-Tatbiq</w:t>
      </w:r>
      <w:r w:rsidR="00560642">
        <w:rPr>
          <w:rFonts w:ascii="Times New Roman" w:hAnsi="Times New Roman" w:cs="Sakkal Majalla"/>
          <w:sz w:val="24"/>
          <w:szCs w:val="30"/>
          <w:lang w:val="id-ID"/>
        </w:rPr>
        <w:t xml:space="preserve"> karya Salah Abdu al-Sattar al-Khalidi dan </w:t>
      </w:r>
      <w:r w:rsidR="00C9088F">
        <w:rPr>
          <w:rFonts w:ascii="Times New Roman" w:hAnsi="Times New Roman" w:cs="Sakkal Majalla"/>
          <w:sz w:val="24"/>
          <w:szCs w:val="30"/>
          <w:lang w:val="id-ID"/>
        </w:rPr>
        <w:t xml:space="preserve">jurnal lainnya. </w:t>
      </w:r>
    </w:p>
    <w:p w:rsidR="00F0564D" w:rsidRDefault="00F0564D">
      <w:pPr>
        <w:rPr>
          <w:rFonts w:ascii="Times New Roman" w:hAnsi="Times New Roman" w:cs="Sakkal Majalla"/>
          <w:sz w:val="24"/>
          <w:szCs w:val="30"/>
          <w:lang w:val="id-ID"/>
        </w:rPr>
      </w:pPr>
    </w:p>
    <w:p w:rsidR="00196E00" w:rsidRPr="00C60884" w:rsidRDefault="00B611B9">
      <w:pPr>
        <w:rPr>
          <w:rFonts w:ascii="Times New Roman" w:hAnsi="Times New Roman" w:cs="Sakkal Majalla"/>
          <w:b/>
          <w:bCs/>
          <w:caps/>
          <w:sz w:val="24"/>
          <w:szCs w:val="30"/>
          <w:lang w:val="id-ID"/>
        </w:rPr>
      </w:pPr>
      <w:r w:rsidRPr="00C60884">
        <w:rPr>
          <w:rFonts w:ascii="Times New Roman" w:hAnsi="Times New Roman" w:cs="Sakkal Majalla"/>
          <w:b/>
          <w:bCs/>
          <w:caps/>
          <w:sz w:val="24"/>
          <w:szCs w:val="30"/>
          <w:lang w:val="id-ID"/>
        </w:rPr>
        <w:t>Hasil Penelitian</w:t>
      </w:r>
      <w:r w:rsidR="000E7A67" w:rsidRPr="00C60884">
        <w:rPr>
          <w:rFonts w:ascii="Times New Roman" w:hAnsi="Times New Roman" w:cs="Sakkal Majalla"/>
          <w:b/>
          <w:bCs/>
          <w:caps/>
          <w:sz w:val="24"/>
          <w:szCs w:val="30"/>
          <w:lang w:val="id-ID"/>
        </w:rPr>
        <w:t xml:space="preserve"> </w:t>
      </w:r>
    </w:p>
    <w:p w:rsidR="00196E00" w:rsidRDefault="00196E00" w:rsidP="00182164">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Dari penelitian yang dilakukan, penulis menemukan bahwa tafsir maudhui merupakan salah satu </w:t>
      </w:r>
      <w:r w:rsidR="00182164">
        <w:rPr>
          <w:rFonts w:ascii="Times New Roman" w:hAnsi="Times New Roman" w:cs="Sakkal Majalla"/>
          <w:sz w:val="24"/>
          <w:szCs w:val="30"/>
          <w:lang w:val="id-ID"/>
        </w:rPr>
        <w:t xml:space="preserve">bagian dari macam-macam metode penelitian tafsir Al-Qur’an. Tafsir maudhui adalah metode tafsir yang muncul masa kini yang merupakan pengembangan model penafsiran yang dilakukan oleh para ulama terdahulu. Metode tafsir maudhui dapat diterapkan dengan langkah-langkah yang telah ditentukan dalam penelitian ilmiah dan sesuai dengan kaidah-kaidah penafsiran al-Qur’an. Sehingga metode tafsir maudhui ini dapat menggali lebih dalam makna dan kandungan petunjuk yang terdapat dalam al-Qur’an al-Karim. </w:t>
      </w:r>
    </w:p>
    <w:p w:rsidR="00182164" w:rsidRDefault="00182164" w:rsidP="00182164">
      <w:pPr>
        <w:jc w:val="both"/>
        <w:rPr>
          <w:rFonts w:ascii="Times New Roman" w:hAnsi="Times New Roman" w:cs="Sakkal Majalla"/>
          <w:sz w:val="24"/>
          <w:szCs w:val="30"/>
          <w:lang w:val="id-ID"/>
        </w:rPr>
      </w:pPr>
      <w:r>
        <w:rPr>
          <w:rFonts w:ascii="Times New Roman" w:hAnsi="Times New Roman" w:cs="Sakkal Majalla"/>
          <w:sz w:val="24"/>
          <w:szCs w:val="30"/>
          <w:lang w:val="id-ID"/>
        </w:rPr>
        <w:t>Akan tetapi, penggunaan tafsir maudhui tanpa menggunakan langkah-langkah penelitian ilmiah dan kaidah penafsiran al-Qur’an akan berakibat pada kesalahan pada proses penelitian, salah memahami maksud ayat yang diinginkan oleh ar-Rahman, sehingga kesimpulan penelitiannya pun salah.</w:t>
      </w:r>
    </w:p>
    <w:p w:rsidR="00196E00" w:rsidRPr="00196E00" w:rsidRDefault="00196E00">
      <w:pPr>
        <w:rPr>
          <w:rFonts w:ascii="Times New Roman" w:hAnsi="Times New Roman" w:cs="Sakkal Majalla"/>
          <w:sz w:val="24"/>
          <w:szCs w:val="30"/>
          <w:lang w:val="id-ID"/>
        </w:rPr>
      </w:pPr>
    </w:p>
    <w:p w:rsidR="00B611B9" w:rsidRPr="00C60884" w:rsidRDefault="000E7A67">
      <w:pPr>
        <w:rPr>
          <w:rFonts w:ascii="Times New Roman" w:hAnsi="Times New Roman" w:cs="Sakkal Majalla"/>
          <w:b/>
          <w:bCs/>
          <w:caps/>
          <w:sz w:val="24"/>
          <w:szCs w:val="30"/>
          <w:lang w:val="id-ID"/>
        </w:rPr>
      </w:pPr>
      <w:r w:rsidRPr="00C60884">
        <w:rPr>
          <w:rFonts w:ascii="Times New Roman" w:hAnsi="Times New Roman" w:cs="Sakkal Majalla"/>
          <w:b/>
          <w:bCs/>
          <w:caps/>
          <w:sz w:val="24"/>
          <w:szCs w:val="30"/>
          <w:lang w:val="id-ID"/>
        </w:rPr>
        <w:t>Pembahasan</w:t>
      </w:r>
      <w:r w:rsidR="00C421C7" w:rsidRPr="00C60884">
        <w:rPr>
          <w:rFonts w:ascii="Times New Roman" w:hAnsi="Times New Roman" w:cs="Sakkal Majalla"/>
          <w:b/>
          <w:bCs/>
          <w:caps/>
          <w:sz w:val="24"/>
          <w:szCs w:val="30"/>
          <w:lang w:val="id-ID"/>
        </w:rPr>
        <w:t xml:space="preserve"> </w:t>
      </w:r>
    </w:p>
    <w:p w:rsidR="00A860F2" w:rsidRPr="00F70541" w:rsidRDefault="00A860F2" w:rsidP="00CB1E85">
      <w:pPr>
        <w:pStyle w:val="ListParagraph"/>
        <w:numPr>
          <w:ilvl w:val="0"/>
          <w:numId w:val="1"/>
        </w:numPr>
        <w:jc w:val="both"/>
        <w:rPr>
          <w:rFonts w:ascii="Times New Roman" w:hAnsi="Times New Roman" w:cs="Sakkal Majalla"/>
          <w:b/>
          <w:bCs/>
          <w:sz w:val="24"/>
          <w:szCs w:val="30"/>
          <w:lang w:val="id-ID"/>
        </w:rPr>
      </w:pPr>
      <w:r w:rsidRPr="00F70541">
        <w:rPr>
          <w:rFonts w:ascii="Times New Roman" w:hAnsi="Times New Roman" w:cs="Sakkal Majalla"/>
          <w:b/>
          <w:bCs/>
          <w:sz w:val="24"/>
          <w:szCs w:val="30"/>
          <w:lang w:val="id-ID"/>
        </w:rPr>
        <w:t>Definisi Tafsir Maudhui</w:t>
      </w:r>
    </w:p>
    <w:p w:rsidR="00EE48D7" w:rsidRPr="0049214A" w:rsidRDefault="0049214A"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Tafsir maudhui terdiri dari dua kata; Tafsir dan Maudhui. Kata Tafsir secara bah</w:t>
      </w:r>
      <w:r w:rsidR="00611DF3">
        <w:rPr>
          <w:rFonts w:ascii="Times New Roman" w:hAnsi="Times New Roman" w:cs="Sakkal Majalla"/>
          <w:sz w:val="24"/>
          <w:szCs w:val="30"/>
          <w:lang w:val="id-ID"/>
        </w:rPr>
        <w:t>a</w:t>
      </w:r>
      <w:r>
        <w:rPr>
          <w:rFonts w:ascii="Times New Roman" w:hAnsi="Times New Roman" w:cs="Sakkal Majalla"/>
          <w:sz w:val="24"/>
          <w:szCs w:val="30"/>
          <w:lang w:val="id-ID"/>
        </w:rPr>
        <w:t>sa berarti penyingkapan dan penjelasan. Al-Raghib al-Asfahani menjelaskan tafsir adalah menampakkan makna yang masuk akal.</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{"citationItems":[{"id":"ITEM-1","itemData":{"author":[{"dropping-particle":"","family":"Al-Asfahani","given":"Al-Ragib","non-dropping-particle":"","parse-names":false,"suffix":""}],"id":"ITEM-1","issued":{"date-parts":[["2009"]]},"page":"722","publisher":"Maktabah Nazar Mustafa al-Baz","publisher-place":"Makkah","title":"Al-Mufradat fi Garib Al-Qur'an","type":"article","volume":"1 &amp; 2"},"uris":["http://www.mendeley.com/documents/?uuid=f71c0fe6-5030-49f3-a4db-a0e067e0e448"]}],"mendeley":{"formattedCitation":"(Al-Asfahani, 2009)","plainTextFormattedCitation":"(Al-Asfahani, 2009)","previouslyFormattedCitation":"(Al-Asfahani, 2009)"},"properties":{"noteIndex":0},"schema":"https://github.com/citation-style-language/schema/raw/master/csl-citation.json"}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(Al-Asfahani, 2009)</w:t>
      </w:r>
      <w:r w:rsidR="007E20EC">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Sedangkan </w:t>
      </w:r>
      <w:r w:rsidR="00332E19">
        <w:rPr>
          <w:rFonts w:ascii="Times New Roman" w:hAnsi="Times New Roman" w:cs="Sakkal Majalla"/>
          <w:sz w:val="24"/>
          <w:szCs w:val="30"/>
          <w:lang w:val="id-ID"/>
        </w:rPr>
        <w:t xml:space="preserve">secara istilah tafsir adalah ilmu yang menyingkap makna-makna ayat al-Qur’an dan penjelasan maksud Alloh </w:t>
      </w:r>
      <w:r w:rsidR="006C0545">
        <w:rPr>
          <w:rFonts w:ascii="Times New Roman" w:hAnsi="Times New Roman" w:cs="Sakkal Majalla"/>
          <w:sz w:val="24"/>
          <w:szCs w:val="30"/>
          <w:lang w:val="id-ID"/>
        </w:rPr>
        <w:t>subhanahu wa ta’ala</w:t>
      </w:r>
      <w:r w:rsidR="00332E19">
        <w:rPr>
          <w:rFonts w:ascii="Times New Roman" w:hAnsi="Times New Roman" w:cs="Sakkal Majalla"/>
          <w:sz w:val="24"/>
          <w:szCs w:val="30"/>
          <w:lang w:val="id-ID"/>
        </w:rPr>
        <w:t xml:space="preserve"> pada al-Qur’an sesuai kemampuan manusia.</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(Muslim, 2000)</w:t>
      </w:r>
      <w:r w:rsidR="007E20EC">
        <w:rPr>
          <w:rFonts w:ascii="Times New Roman" w:hAnsi="Times New Roman" w:cs="Sakkal Majalla"/>
          <w:sz w:val="24"/>
          <w:szCs w:val="30"/>
          <w:lang w:val="id-ID"/>
        </w:rPr>
        <w:fldChar w:fldCharType="end"/>
      </w:r>
      <w:r w:rsidR="00332E19">
        <w:rPr>
          <w:rFonts w:ascii="Times New Roman" w:hAnsi="Times New Roman" w:cs="Sakkal Majalla"/>
          <w:sz w:val="24"/>
          <w:szCs w:val="30"/>
          <w:lang w:val="id-ID"/>
        </w:rPr>
        <w:t xml:space="preserve"> </w:t>
      </w:r>
    </w:p>
    <w:p w:rsidR="0049214A" w:rsidRPr="006736E1" w:rsidRDefault="006736E1" w:rsidP="007E20EC">
      <w:pPr>
        <w:jc w:val="both"/>
        <w:rPr>
          <w:rFonts w:ascii="Times New Roman" w:hAnsi="Times New Roman" w:cs="Sakkal Majalla"/>
          <w:sz w:val="24"/>
          <w:szCs w:val="30"/>
          <w:lang w:val="id-ID"/>
        </w:rPr>
      </w:pPr>
      <w:r w:rsidRPr="006736E1">
        <w:rPr>
          <w:rFonts w:ascii="Times New Roman" w:hAnsi="Times New Roman" w:cs="Sakkal Majalla"/>
          <w:sz w:val="24"/>
          <w:szCs w:val="30"/>
          <w:lang w:val="id-ID"/>
        </w:rPr>
        <w:t xml:space="preserve">Sedangkan kata </w:t>
      </w:r>
      <w:r>
        <w:rPr>
          <w:rFonts w:ascii="Times New Roman" w:hAnsi="Times New Roman" w:cs="Sakkal Majalla"/>
          <w:sz w:val="24"/>
          <w:szCs w:val="30"/>
          <w:lang w:val="id-ID"/>
        </w:rPr>
        <w:t>Maudhui berasal dari kata al-Wadh’u yang berarti meletakkan sesuatu pada tempat tertentu.</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(Sa’id, n.d.)</w:t>
      </w:r>
      <w:r w:rsidR="007E20EC">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Sedangkan secara istilah maudhui adalah tema (pembahasan). Yakni perkara yang berkaitan dengan permasalahan dari segi-segi kehidupan, baik segi akidah, akhlak, sosial, atau alam yang dipaparkan di dalam ayat al-Qur’an.</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(Muslim, 2000)</w:t>
      </w:r>
      <w:r w:rsidR="007E20EC">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w:t>
      </w:r>
    </w:p>
    <w:p w:rsidR="006736E1" w:rsidRDefault="006736E1"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Adapun tafsir maudhui secara istilah adalah ilmu yang membahas </w:t>
      </w:r>
      <w:r w:rsidR="00A860F2">
        <w:rPr>
          <w:rFonts w:ascii="Times New Roman" w:hAnsi="Times New Roman" w:cs="Sakkal Majalla"/>
          <w:sz w:val="24"/>
          <w:szCs w:val="30"/>
          <w:lang w:val="id-ID"/>
        </w:rPr>
        <w:t xml:space="preserve">tema </w:t>
      </w:r>
      <w:r>
        <w:rPr>
          <w:rFonts w:ascii="Times New Roman" w:hAnsi="Times New Roman" w:cs="Sakkal Majalla"/>
          <w:sz w:val="24"/>
          <w:szCs w:val="30"/>
          <w:lang w:val="id-ID"/>
        </w:rPr>
        <w:t xml:space="preserve">permasalahan </w:t>
      </w:r>
      <w:r w:rsidR="00A860F2">
        <w:rPr>
          <w:rFonts w:ascii="Times New Roman" w:hAnsi="Times New Roman" w:cs="Sakkal Majalla"/>
          <w:sz w:val="24"/>
          <w:szCs w:val="30"/>
          <w:lang w:val="id-ID"/>
        </w:rPr>
        <w:t xml:space="preserve">yang terdapat dalam al-Qur’an </w:t>
      </w:r>
      <w:r w:rsidR="00611DF3">
        <w:rPr>
          <w:rFonts w:ascii="Times New Roman" w:hAnsi="Times New Roman" w:cs="Sakkal Majalla"/>
          <w:sz w:val="24"/>
          <w:szCs w:val="30"/>
          <w:lang w:val="id-ID"/>
        </w:rPr>
        <w:t xml:space="preserve">yang memiliki kesamaan makna dan tujuan </w:t>
      </w:r>
      <w:r w:rsidR="00A860F2">
        <w:rPr>
          <w:rFonts w:ascii="Times New Roman" w:hAnsi="Times New Roman" w:cs="Sakkal Majalla"/>
          <w:sz w:val="24"/>
          <w:szCs w:val="30"/>
          <w:lang w:val="id-ID"/>
        </w:rPr>
        <w:t xml:space="preserve">dengan </w:t>
      </w:r>
      <w:r w:rsidR="00611DF3">
        <w:rPr>
          <w:rFonts w:ascii="Times New Roman" w:hAnsi="Times New Roman" w:cs="Sakkal Majalla"/>
          <w:sz w:val="24"/>
          <w:szCs w:val="30"/>
          <w:lang w:val="id-ID"/>
        </w:rPr>
        <w:t>metode penggabung</w:t>
      </w:r>
      <w:r w:rsidR="00A860F2">
        <w:rPr>
          <w:rFonts w:ascii="Times New Roman" w:hAnsi="Times New Roman" w:cs="Sakkal Majalla"/>
          <w:sz w:val="24"/>
          <w:szCs w:val="30"/>
          <w:lang w:val="id-ID"/>
        </w:rPr>
        <w:t xml:space="preserve">an ayat-ayat yang berkaitan, kemudian diteliti maksud </w:t>
      </w:r>
      <w:r w:rsidR="00611DF3">
        <w:rPr>
          <w:rFonts w:ascii="Times New Roman" w:hAnsi="Times New Roman" w:cs="Sakkal Majalla"/>
          <w:sz w:val="24"/>
          <w:szCs w:val="30"/>
          <w:lang w:val="id-ID"/>
        </w:rPr>
        <w:t xml:space="preserve">dan kandungan petunjuk </w:t>
      </w:r>
      <w:r w:rsidR="00A860F2">
        <w:rPr>
          <w:rFonts w:ascii="Times New Roman" w:hAnsi="Times New Roman" w:cs="Sakkal Majalla"/>
          <w:sz w:val="24"/>
          <w:szCs w:val="30"/>
          <w:lang w:val="id-ID"/>
        </w:rPr>
        <w:t xml:space="preserve">al-Qur’an </w:t>
      </w:r>
      <w:r w:rsidR="00611DF3">
        <w:rPr>
          <w:rFonts w:ascii="Times New Roman" w:hAnsi="Times New Roman" w:cs="Sakkal Majalla"/>
          <w:sz w:val="24"/>
          <w:szCs w:val="30"/>
          <w:lang w:val="id-ID"/>
        </w:rPr>
        <w:t>sesuai</w:t>
      </w:r>
      <w:r w:rsidR="00A860F2">
        <w:rPr>
          <w:rFonts w:ascii="Times New Roman" w:hAnsi="Times New Roman" w:cs="Sakkal Majalla"/>
          <w:sz w:val="24"/>
          <w:szCs w:val="30"/>
          <w:lang w:val="id-ID"/>
        </w:rPr>
        <w:t xml:space="preserve"> </w:t>
      </w:r>
      <w:r w:rsidR="00611DF3">
        <w:rPr>
          <w:rFonts w:ascii="Times New Roman" w:hAnsi="Times New Roman" w:cs="Sakkal Majalla"/>
          <w:sz w:val="24"/>
          <w:szCs w:val="30"/>
          <w:lang w:val="id-ID"/>
        </w:rPr>
        <w:t>kaidah-kaidah</w:t>
      </w:r>
      <w:r w:rsidR="00A860F2">
        <w:rPr>
          <w:rFonts w:ascii="Times New Roman" w:hAnsi="Times New Roman" w:cs="Sakkal Majalla"/>
          <w:sz w:val="24"/>
          <w:szCs w:val="30"/>
          <w:lang w:val="id-ID"/>
        </w:rPr>
        <w:t xml:space="preserve"> penafsiran.</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(Sa’id, n.d.)</w:t>
      </w:r>
      <w:r w:rsidR="007E20EC">
        <w:rPr>
          <w:rFonts w:ascii="Times New Roman" w:hAnsi="Times New Roman" w:cs="Sakkal Majalla"/>
          <w:sz w:val="24"/>
          <w:szCs w:val="30"/>
          <w:lang w:val="id-ID"/>
        </w:rPr>
        <w:fldChar w:fldCharType="end"/>
      </w:r>
      <w:r w:rsidR="007E20EC">
        <w:rPr>
          <w:rFonts w:ascii="Times New Roman" w:hAnsi="Times New Roman" w:cs="Sakkal Majalla"/>
          <w:sz w:val="24"/>
          <w:szCs w:val="30"/>
        </w:rPr>
        <w:t xml:space="preserve"> </w:t>
      </w:r>
      <w:r w:rsidR="007E20EC">
        <w:rPr>
          <w:rFonts w:ascii="Times New Roman" w:hAnsi="Times New Roman" w:cs="Sakkal Majalla"/>
          <w:sz w:val="24"/>
          <w:szCs w:val="30"/>
        </w:rPr>
        <w:fldChar w:fldCharType="begin" w:fldLock="1"/>
      </w:r>
      <w:r w:rsidR="007E20EC">
        <w:rPr>
          <w:rFonts w:ascii="Times New Roman" w:hAnsi="Times New Roman" w:cs="Sakkal Majalla"/>
          <w:sz w:val="24"/>
          <w:szCs w:val="30"/>
        </w:rPr>
        <w:instrText>ADDIN CSL_CITATION {"citationItems":[{"id":"ITEM-1","itemData":{"author":[{"dropping-particle":"","family":"Al-Alma'i","given":"Zahir Iwadh","non-dropping-particle":"","parse-names":false,"suffix":""}],"id":"ITEM-1","issued":{"date-parts":[["2007"]]},"page":"420","publisher":"Maktabah al-Malik Fahd","publisher-place":"Riyadh","title":"Dirasat fi al-Tafsir al-Mawdhui","type":"article"},"uris":["http://www.mendeley.com/documents/?uuid=b6f70f2b-1184-47a6-9206-17205648cf0a"]}],"mendeley":{"formattedCitation":"(Al-Alma’i, 2007)","plainTextFormattedCitation":"(Al-Alma’i, 2007)","previouslyFormattedCitation":"(Al-Alma’i, 2007)"},"properties":{"noteIndex":0},"schema":"https://github.com/citation-style-language/schema/raw/master/csl-citation.json"}</w:instrText>
      </w:r>
      <w:r w:rsidR="007E20EC">
        <w:rPr>
          <w:rFonts w:ascii="Times New Roman" w:hAnsi="Times New Roman" w:cs="Sakkal Majalla"/>
          <w:sz w:val="24"/>
          <w:szCs w:val="30"/>
        </w:rPr>
        <w:fldChar w:fldCharType="separate"/>
      </w:r>
      <w:r w:rsidR="007E20EC" w:rsidRPr="007E20EC">
        <w:rPr>
          <w:rFonts w:ascii="Times New Roman" w:hAnsi="Times New Roman" w:cs="Sakkal Majalla"/>
          <w:noProof/>
          <w:sz w:val="24"/>
          <w:szCs w:val="30"/>
        </w:rPr>
        <w:t>(Al-Alma’i, 2007)</w:t>
      </w:r>
      <w:r w:rsidR="007E20EC">
        <w:rPr>
          <w:rFonts w:ascii="Times New Roman" w:hAnsi="Times New Roman" w:cs="Sakkal Majalla"/>
          <w:sz w:val="24"/>
          <w:szCs w:val="30"/>
        </w:rPr>
        <w:fldChar w:fldCharType="end"/>
      </w:r>
    </w:p>
    <w:p w:rsidR="00787689" w:rsidRDefault="00787689" w:rsidP="00611DF3">
      <w:pPr>
        <w:jc w:val="both"/>
        <w:rPr>
          <w:rFonts w:ascii="Times New Roman" w:hAnsi="Times New Roman" w:cs="Sakkal Majalla"/>
          <w:sz w:val="24"/>
          <w:szCs w:val="30"/>
          <w:lang w:val="id-ID"/>
        </w:rPr>
      </w:pPr>
    </w:p>
    <w:p w:rsidR="00CB1E85" w:rsidRPr="00F70541" w:rsidRDefault="00175297" w:rsidP="00175297">
      <w:pPr>
        <w:pStyle w:val="ListParagraph"/>
        <w:numPr>
          <w:ilvl w:val="0"/>
          <w:numId w:val="1"/>
        </w:numPr>
        <w:jc w:val="both"/>
        <w:rPr>
          <w:rFonts w:ascii="Times New Roman" w:hAnsi="Times New Roman" w:cs="Sakkal Majalla"/>
          <w:b/>
          <w:bCs/>
          <w:sz w:val="24"/>
          <w:szCs w:val="30"/>
          <w:lang w:val="id-ID"/>
        </w:rPr>
      </w:pPr>
      <w:r w:rsidRPr="00F70541">
        <w:rPr>
          <w:rFonts w:ascii="Times New Roman" w:hAnsi="Times New Roman" w:cs="Sakkal Majalla"/>
          <w:b/>
          <w:bCs/>
          <w:sz w:val="24"/>
          <w:szCs w:val="30"/>
          <w:lang w:val="id-ID"/>
        </w:rPr>
        <w:t>Macam-macam Tafsir Maudhui</w:t>
      </w:r>
    </w:p>
    <w:p w:rsidR="00CD55EA" w:rsidRDefault="005B0B48" w:rsidP="00CD55EA">
      <w:pPr>
        <w:jc w:val="both"/>
        <w:rPr>
          <w:rFonts w:ascii="Times New Roman" w:hAnsi="Times New Roman" w:cs="Sakkal Majalla"/>
          <w:sz w:val="24"/>
          <w:szCs w:val="30"/>
          <w:lang w:val="id-ID"/>
        </w:rPr>
      </w:pPr>
      <w:r w:rsidRPr="005B0B48">
        <w:rPr>
          <w:rFonts w:ascii="Times New Roman" w:hAnsi="Times New Roman" w:cs="Sakkal Majalla"/>
          <w:sz w:val="24"/>
          <w:szCs w:val="30"/>
          <w:lang w:val="id-ID"/>
        </w:rPr>
        <w:lastRenderedPageBreak/>
        <w:t xml:space="preserve">Tafsir maudhui </w:t>
      </w:r>
      <w:r>
        <w:rPr>
          <w:rFonts w:ascii="Times New Roman" w:hAnsi="Times New Roman" w:cs="Sakkal Majalla"/>
          <w:sz w:val="24"/>
          <w:szCs w:val="30"/>
          <w:lang w:val="id-ID"/>
        </w:rPr>
        <w:t xml:space="preserve">dilihat dari tema pembahasannya terbagi menjadi 3 macam; </w:t>
      </w:r>
    </w:p>
    <w:p w:rsidR="009E7CC3" w:rsidRDefault="005B0B48"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Pertama, tafsir </w:t>
      </w:r>
      <w:r w:rsidR="009E7CC3">
        <w:rPr>
          <w:rFonts w:ascii="Times New Roman" w:hAnsi="Times New Roman" w:cs="Sakkal Majalla"/>
          <w:sz w:val="24"/>
          <w:szCs w:val="30"/>
          <w:lang w:val="id-ID"/>
        </w:rPr>
        <w:t xml:space="preserve">maudhui tentang istilah </w:t>
      </w:r>
      <w:r w:rsidR="002A670C">
        <w:rPr>
          <w:rFonts w:ascii="Times New Roman" w:hAnsi="Times New Roman" w:cs="Sakkal Majalla"/>
          <w:sz w:val="24"/>
          <w:szCs w:val="30"/>
          <w:lang w:val="id-ID"/>
        </w:rPr>
        <w:t xml:space="preserve">kosa </w:t>
      </w:r>
      <w:r w:rsidR="009E7CC3">
        <w:rPr>
          <w:rFonts w:ascii="Times New Roman" w:hAnsi="Times New Roman" w:cs="Sakkal Majalla"/>
          <w:sz w:val="24"/>
          <w:szCs w:val="30"/>
          <w:lang w:val="id-ID"/>
        </w:rPr>
        <w:t xml:space="preserve">kata </w:t>
      </w:r>
      <w:r w:rsidR="002A670C">
        <w:rPr>
          <w:rFonts w:ascii="Times New Roman" w:hAnsi="Times New Roman" w:cs="Sakkal Majalla"/>
          <w:sz w:val="24"/>
          <w:szCs w:val="30"/>
          <w:lang w:val="id-ID"/>
        </w:rPr>
        <w:t xml:space="preserve">dan derivasinya </w:t>
      </w:r>
      <w:r>
        <w:rPr>
          <w:rFonts w:ascii="Times New Roman" w:hAnsi="Times New Roman" w:cs="Sakkal Majalla"/>
          <w:sz w:val="24"/>
          <w:szCs w:val="30"/>
          <w:lang w:val="id-ID"/>
        </w:rPr>
        <w:t>dalam al-Qur’an.</w:t>
      </w:r>
      <w:r w:rsidR="009E7CC3">
        <w:rPr>
          <w:rFonts w:ascii="Times New Roman" w:hAnsi="Times New Roman" w:cs="Sakkal Majalla"/>
          <w:sz w:val="24"/>
          <w:szCs w:val="30"/>
          <w:lang w:val="id-ID"/>
        </w:rPr>
        <w:t xml:space="preserve"> Yaitu peneliti memilih </w:t>
      </w:r>
      <w:r w:rsidR="00B8538D">
        <w:rPr>
          <w:rFonts w:ascii="Times New Roman" w:hAnsi="Times New Roman" w:cs="Sakkal Majalla"/>
          <w:sz w:val="24"/>
          <w:szCs w:val="30"/>
          <w:lang w:val="id-ID"/>
        </w:rPr>
        <w:t>kata dari istilah-istilah yang terdapat di dalam al-Qur’an. Penelitian ini sudah dimulai dari sejak ulama dahulu seperti kitab Al-Mufradat Fi Gharib al-Qur’an k</w:t>
      </w:r>
      <w:r w:rsidR="00196E00">
        <w:rPr>
          <w:rFonts w:ascii="Times New Roman" w:hAnsi="Times New Roman" w:cs="Sakkal Majalla"/>
          <w:sz w:val="24"/>
          <w:szCs w:val="30"/>
          <w:lang w:val="id-ID"/>
        </w:rPr>
        <w:t>arya al-Raghib al-Asfahani, Ishlah al-Wujuh wa al-Nadzair fi al-Qur’an karya al-Damghoni</w:t>
      </w:r>
      <w:r w:rsidR="0083210C">
        <w:rPr>
          <w:rFonts w:ascii="Times New Roman" w:hAnsi="Times New Roman" w:cs="Sakkal Majalla"/>
          <w:sz w:val="24"/>
          <w:szCs w:val="30"/>
          <w:lang w:val="id-ID"/>
        </w:rPr>
        <w:t>, Al-Asybah wa al-Nazair fi al-Qur’an al-Karim karya Muqatil Sulaiman al-Balkhi</w:t>
      </w:r>
      <w:r w:rsidR="00196E00">
        <w:rPr>
          <w:rFonts w:ascii="Times New Roman" w:hAnsi="Times New Roman" w:cs="Sakkal Majalla"/>
          <w:sz w:val="24"/>
          <w:szCs w:val="30"/>
          <w:lang w:val="id-ID"/>
        </w:rPr>
        <w:t xml:space="preserve"> dan </w:t>
      </w:r>
      <w:r w:rsidR="00B8538D">
        <w:rPr>
          <w:rFonts w:ascii="Times New Roman" w:hAnsi="Times New Roman" w:cs="Sakkal Majalla"/>
          <w:sz w:val="24"/>
          <w:szCs w:val="30"/>
          <w:lang w:val="id-ID"/>
        </w:rPr>
        <w:t xml:space="preserve">lainnya. Akan tetapi karya-karya ulama terdahulu tidak membandingkan antara istilah-istilah yang di berbagai surat dalam al-Qur’an. </w:t>
      </w:r>
      <w:r w:rsidR="00196E00">
        <w:rPr>
          <w:rFonts w:ascii="Times New Roman" w:hAnsi="Times New Roman" w:cs="Sakkal Majalla"/>
          <w:sz w:val="24"/>
          <w:szCs w:val="30"/>
          <w:lang w:val="id-ID"/>
        </w:rPr>
        <w:t>Akan tetapi karya-karya ini sangat membantu dalam metode penelitian tafsir maudhui masa kini.</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{"citationItems":[{"id":"ITEM-1","itemData":{"author":[{"dropping-particle":"","family":"Al-Qar'awi","given":"Sulaiman Shalih","non-dropping-particle":"","parse-names":false,"suffix":""}],"id":"ITEM-1","issued":{"date-parts":[["2009"]]},"page":"508","publisher":"Dar al-maiman","publisher-place":"Ahsa'","title":"Dirasat Min al-Tafsir al-Mawdhui","type":"article"},"uris":["http://www.mendeley.com/documents/?uuid=3f8c2b03-f151-4c84-8fef-b84b3d2ec984"]}],"mendeley":{"formattedCitation":"(Al-Qar’awi, 2009)","plainTextFormattedCitation":"(Al-Qar’awi, 2009)","previouslyFormattedCitation":"(Al-Qar’awi, 2009)"},"properties":{"noteIndex":0},"schema":"https://github.com/citation-style-language/schema/raw/master/csl-citation.json"}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(Al-Qar’awi, 2009)</w:t>
      </w:r>
      <w:r w:rsidR="007E20EC">
        <w:rPr>
          <w:rFonts w:ascii="Times New Roman" w:hAnsi="Times New Roman" w:cs="Sakkal Majalla"/>
          <w:sz w:val="24"/>
          <w:szCs w:val="30"/>
          <w:lang w:val="id-ID"/>
        </w:rPr>
        <w:fldChar w:fldCharType="end"/>
      </w:r>
      <w:r w:rsidR="007E20EC">
        <w:rPr>
          <w:rFonts w:ascii="Times New Roman" w:hAnsi="Times New Roman" w:cs="Sakkal Majalla"/>
          <w:sz w:val="24"/>
          <w:szCs w:val="30"/>
        </w:rPr>
        <w:t xml:space="preserve"> </w:t>
      </w:r>
    </w:p>
    <w:p w:rsidR="00196E00" w:rsidRPr="00196E00" w:rsidRDefault="00196E00" w:rsidP="007E20EC">
      <w:pPr>
        <w:jc w:val="both"/>
        <w:rPr>
          <w:rFonts w:ascii="Times New Roman" w:hAnsi="Times New Roman" w:cs="Sakkal Majalla"/>
          <w:sz w:val="24"/>
          <w:szCs w:val="30"/>
          <w:lang w:val="id-ID"/>
        </w:rPr>
      </w:pPr>
      <w:r>
        <w:rPr>
          <w:rFonts w:ascii="Times New Roman" w:hAnsi="Times New Roman" w:cs="Sakkal Majalla"/>
          <w:sz w:val="24"/>
          <w:szCs w:val="30"/>
          <w:lang w:val="id-ID"/>
        </w:rPr>
        <w:t>Adapun tafsir maudhui  masa kini tentang istilah kata dalam al-Qur’an dengan memilih kata yang menjadi objek penelitiannya seperti istilah “Ummah” (</w:t>
      </w:r>
      <w:r>
        <w:rPr>
          <w:rFonts w:ascii="Times New Roman" w:hAnsi="Times New Roman" w:cs="Sakkal Majalla" w:hint="cs"/>
          <w:sz w:val="24"/>
          <w:szCs w:val="30"/>
          <w:rtl/>
          <w:lang w:val="id-ID"/>
        </w:rPr>
        <w:t>الآمة</w:t>
      </w:r>
      <w:r>
        <w:rPr>
          <w:rFonts w:ascii="Times New Roman" w:hAnsi="Times New Roman" w:cs="Sakkal Majalla"/>
          <w:sz w:val="24"/>
          <w:szCs w:val="30"/>
          <w:lang w:val="id-ID"/>
        </w:rPr>
        <w:t>)kemudian dikumpulkan kata itu dalam berbagai surat di dalam al-Qur’an dan kemudian di analisa maksud dan kandungan petunjuk di dalamnya.</w:t>
      </w:r>
      <w:r w:rsidR="007E20EC">
        <w:rPr>
          <w:rFonts w:ascii="Times New Roman" w:hAnsi="Times New Roman" w:cs="Sakkal Majalla"/>
          <w:sz w:val="24"/>
          <w:szCs w:val="30"/>
          <w:lang w:val="id-ID"/>
        </w:rPr>
        <w:fldChar w:fldCharType="begin" w:fldLock="1"/>
      </w:r>
      <w:r w:rsidR="007E20EC">
        <w:rPr>
          <w:rFonts w:ascii="Times New Roman" w:hAnsi="Times New Roman" w:cs="Sakkal Majalla"/>
          <w:sz w:val="24"/>
          <w:szCs w:val="30"/>
          <w:lang w:val="id-ID"/>
        </w:rPr>
        <w:instrText>ADDIN CSL_CITATION {"citationItems":[{"id":"ITEM-1","itemData":{"author":[{"dropping-particle":"","family":"Iwadh","given":"Muhammad Muhammad al-Sayyid","non-dropping-particle":"","parse-names":false,"suffix":""}],"id":"ITEM-1","issued":{"date-parts":[["2005"]]},"page":"250","publisher":"Maktabah al-Rushd","publisher-place":"Riyadh","title":"al-Tafsir al-Mawdhui: Namadzij Raidah fi Dhow'i al-Qur'an al-Karim","type":"article"},"uris":["http://www.mendeley.com/documents/?uuid=b90c1440-5682-44ef-bfd2-ed91d06ffd91"]}],"mendeley":{"formattedCitation":"(Iwadh, 2005)","plainTextFormattedCitation":"(Iwadh, 2005)","previouslyFormattedCitation":"(Iwadh, 2005)"},"properties":{"noteIndex":0},"schema":"https://github.com/citation-style-language/schema/raw/master/csl-citation.json"}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7E20EC" w:rsidRPr="007E20EC">
        <w:rPr>
          <w:rFonts w:ascii="Times New Roman" w:hAnsi="Times New Roman" w:cs="Sakkal Majalla"/>
          <w:noProof/>
          <w:sz w:val="24"/>
          <w:szCs w:val="30"/>
          <w:lang w:val="id-ID"/>
        </w:rPr>
        <w:t>(Iwadh, 2005)</w:t>
      </w:r>
      <w:r w:rsidR="007E20EC">
        <w:rPr>
          <w:rFonts w:ascii="Times New Roman" w:hAnsi="Times New Roman" w:cs="Sakkal Majalla"/>
          <w:sz w:val="24"/>
          <w:szCs w:val="30"/>
          <w:lang w:val="id-ID"/>
        </w:rPr>
        <w:fldChar w:fldCharType="end"/>
      </w:r>
      <w:r w:rsidR="007E20EC">
        <w:rPr>
          <w:rFonts w:ascii="Times New Roman" w:hAnsi="Times New Roman" w:cs="Sakkal Majalla"/>
          <w:sz w:val="24"/>
          <w:szCs w:val="30"/>
        </w:rPr>
        <w:t xml:space="preserve"> </w:t>
      </w:r>
    </w:p>
    <w:p w:rsidR="005B0B48" w:rsidRDefault="005B0B48" w:rsidP="00AE3682">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Kedua, tafsir maudhui tentang pembahasan </w:t>
      </w:r>
      <w:r w:rsidR="00495798">
        <w:rPr>
          <w:rFonts w:ascii="Times New Roman" w:hAnsi="Times New Roman" w:cs="Sakkal Majalla"/>
          <w:sz w:val="24"/>
          <w:szCs w:val="30"/>
          <w:lang w:val="id-ID"/>
        </w:rPr>
        <w:t>tema</w:t>
      </w:r>
      <w:r w:rsidR="002A670C">
        <w:rPr>
          <w:rFonts w:ascii="Times New Roman" w:hAnsi="Times New Roman" w:cs="Sakkal Majalla"/>
          <w:sz w:val="24"/>
          <w:szCs w:val="30"/>
          <w:lang w:val="id-ID"/>
        </w:rPr>
        <w:t>/topik</w:t>
      </w:r>
      <w:r w:rsidR="00495798">
        <w:rPr>
          <w:rFonts w:ascii="Times New Roman" w:hAnsi="Times New Roman" w:cs="Sakkal Majalla"/>
          <w:sz w:val="24"/>
          <w:szCs w:val="30"/>
          <w:lang w:val="id-ID"/>
        </w:rPr>
        <w:t xml:space="preserve"> </w:t>
      </w:r>
      <w:r>
        <w:rPr>
          <w:rFonts w:ascii="Times New Roman" w:hAnsi="Times New Roman" w:cs="Sakkal Majalla"/>
          <w:sz w:val="24"/>
          <w:szCs w:val="30"/>
          <w:lang w:val="id-ID"/>
        </w:rPr>
        <w:t>yang terdapat dalam al-qur’an.</w:t>
      </w:r>
      <w:r w:rsidR="007E20EC">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{"citationItems":[{"id":"ITEM-1","itemData":{"ISBN":"9786029306163","author":[{"dropping-particle":"","family":"Pentashih","given":"Tim Lajnah","non-dropping-particle":"","parse-names":false,"suffix":""}],"edition":"1","editor":[{"dropping-particle":"","family":"Hanafi","given":"Mushlis M.","non-dropping-particle":"","parse-names":false,"suffix":""}],"id":"ITEM-1","issued":{"date-parts":[["2011"]]},"number-of-pages":"477","publisher":"Lajnah Pentashihan Mushaf AL-Qur'an Kemenag","publisher-place":"Jakarta","title":"Tafsir Al-Qur'an Tematik: Pembangunan Generasi Muda","type":"book"},"uris":["http://www.mendeley.com/documents/?uuid=38020a68-759f-4b55-a94f-6ed2f76cc8e9"]}],"mendeley":{"formattedCitation":"(Pentashih, 2011)","plainTextFormattedCitation":"(Pentashih, 2011)","previouslyFormattedCitation":"(Pentashih, 2011)"},"properties":{"noteIndex":0},"schema":"https://github.com/citation-style-language/schema/raw/master/csl-citation.json"}</w:instrText>
      </w:r>
      <w:r w:rsidR="007E20EC">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(Pentashih, 2011)</w:t>
      </w:r>
      <w:r w:rsidR="007E20EC">
        <w:rPr>
          <w:rFonts w:ascii="Times New Roman" w:hAnsi="Times New Roman" w:cs="Sakkal Majalla"/>
          <w:sz w:val="24"/>
          <w:szCs w:val="30"/>
          <w:lang w:val="id-ID"/>
        </w:rPr>
        <w:fldChar w:fldCharType="end"/>
      </w:r>
      <w:r w:rsidR="007E20EC">
        <w:rPr>
          <w:rFonts w:ascii="Times New Roman" w:hAnsi="Times New Roman" w:cs="Sakkal Majalla"/>
          <w:sz w:val="24"/>
          <w:szCs w:val="30"/>
        </w:rPr>
        <w:t xml:space="preserve"> </w:t>
      </w:r>
    </w:p>
    <w:p w:rsidR="00C60884" w:rsidRDefault="00C60884" w:rsidP="00690E6B">
      <w:pPr>
        <w:jc w:val="both"/>
        <w:rPr>
          <w:rFonts w:ascii="Times New Roman" w:hAnsi="Times New Roman" w:cs="Sakkal Majalla"/>
          <w:sz w:val="24"/>
          <w:szCs w:val="30"/>
          <w:lang w:val="id-ID"/>
        </w:rPr>
      </w:pPr>
      <w:r>
        <w:rPr>
          <w:rFonts w:ascii="Times New Roman" w:hAnsi="Times New Roman" w:cs="Sakkal Majalla"/>
          <w:sz w:val="24"/>
          <w:szCs w:val="30"/>
          <w:lang w:val="id-ID"/>
        </w:rPr>
        <w:t>Peneliti memilih tema yang menjadi pembahasan dalam al-Qur’an, dan mengumpulkan ayat-ayat yang membahas tema yang sama. Kemudian mengalisa pentunjuk-petunjuk yang terkandung di dalamnya, sehingga menjadi satu kesatuan dalam memahaminya</w:t>
      </w:r>
      <w:r w:rsidR="00D60C1C">
        <w:rPr>
          <w:rFonts w:ascii="Times New Roman" w:hAnsi="Times New Roman" w:cs="Sakkal Majalla"/>
          <w:sz w:val="24"/>
          <w:szCs w:val="30"/>
          <w:lang w:val="id-ID"/>
        </w:rPr>
        <w:t xml:space="preserve"> secara utuh</w:t>
      </w:r>
      <w:r>
        <w:rPr>
          <w:rFonts w:ascii="Times New Roman" w:hAnsi="Times New Roman" w:cs="Sakkal Majalla"/>
          <w:sz w:val="24"/>
          <w:szCs w:val="30"/>
          <w:lang w:val="id-ID"/>
        </w:rPr>
        <w:t xml:space="preserve">. Contohnya tema “Majaz dalam Al-Qur’an” atau “Metode Dakwah dalam al-Qur’an”. </w:t>
      </w:r>
      <w:r w:rsidR="00690E6B">
        <w:rPr>
          <w:rFonts w:ascii="Times New Roman" w:hAnsi="Times New Roman" w:cs="Sakkal Majalla"/>
          <w:sz w:val="24"/>
          <w:szCs w:val="30"/>
          <w:lang w:val="id-ID"/>
        </w:rPr>
        <w:t>Sebagian besar, p</w:t>
      </w:r>
      <w:r w:rsidR="00495798">
        <w:rPr>
          <w:rFonts w:ascii="Times New Roman" w:hAnsi="Times New Roman" w:cs="Sakkal Majalla"/>
          <w:sz w:val="24"/>
          <w:szCs w:val="30"/>
          <w:lang w:val="id-ID"/>
        </w:rPr>
        <w:t>enentuan tema pada tafsir maudhui ini dikaitkan dengan permasalahan yang dihadapi masyarakat karena hal itu akan menjadi tawaran solusi dari Al-Qur’an al-Karim.</w:t>
      </w:r>
    </w:p>
    <w:p w:rsidR="00495798" w:rsidRDefault="00495798" w:rsidP="00AE3682">
      <w:pPr>
        <w:jc w:val="both"/>
        <w:rPr>
          <w:rFonts w:ascii="Times New Roman" w:hAnsi="Times New Roman" w:cs="Sakkal Majalla"/>
          <w:sz w:val="24"/>
          <w:szCs w:val="30"/>
          <w:lang w:val="id-ID"/>
        </w:rPr>
      </w:pPr>
      <w:r>
        <w:rPr>
          <w:rFonts w:ascii="Times New Roman" w:hAnsi="Times New Roman" w:cs="Sakkal Majalla"/>
          <w:sz w:val="24"/>
          <w:szCs w:val="30"/>
          <w:lang w:val="id-ID"/>
        </w:rPr>
        <w:t>Antara dua macam tafsir maudhui ini  tidak sama. Perbedaannya adalah Tafsir maudhui istilahi membahas kata istilah yang digunakan dalam Al-Qur’an, kemudian ditafsirkan makna dan kandungannya. Adapun tafsir maudhui tema al-Qur’</w:t>
      </w:r>
      <w:r w:rsidR="00C1423C">
        <w:rPr>
          <w:rFonts w:ascii="Times New Roman" w:hAnsi="Times New Roman" w:cs="Sakkal Majalla"/>
          <w:sz w:val="24"/>
          <w:szCs w:val="30"/>
          <w:lang w:val="id-ID"/>
        </w:rPr>
        <w:t>an lebih umum pembahasannya, dan meneliti ayat-ayat yang sama dalam tema pembahasan, kemudian dianalisa makna dan kandungan petunjuknya, serta memberikan tawaran solusi masalah pada masyarakat.</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{"citationItems":[{"id":"ITEM-1","itemData":{"author":[{"dropping-particle":"","family":"Iwadh","given":"Muhammad Muhammad al-Sayyid","non-dropping-particle":"","parse-names":false,"suffix":""}],"id":"ITEM-1","issued":{"date-parts":[["2005"]]},"page":"250","publisher":"Maktabah al-Rushd","publisher-place":"Riyadh","title":"al-Tafsir al-Mawdhui: Namadzij Raidah fi Dhow'i al-Qur'an al-Karim","type":"article"},"uris":["http://www.mendeley.com/documents/?uuid=b90c1440-5682-44ef-bfd2-ed91d06ffd91"]}],"mendeley":{"formattedCitation":"(Iwadh, 2005)","plainTextFormattedCitation":"(Iwadh, 2005)","previouslyFormattedCitation":"(Iwadh, 2005)"},"properties":{"noteIndex":0},"schema":"https://github.com/citation-style-language/schema/raw/master/csl-citation.json"}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(Iwadh, 2005)</w:t>
      </w:r>
      <w:r w:rsidR="00AE3682">
        <w:rPr>
          <w:rFonts w:ascii="Times New Roman" w:hAnsi="Times New Roman" w:cs="Sakkal Majalla"/>
          <w:sz w:val="24"/>
          <w:szCs w:val="30"/>
          <w:lang w:val="id-ID"/>
        </w:rPr>
        <w:fldChar w:fldCharType="end"/>
      </w:r>
      <w:r w:rsidR="00AE3682">
        <w:rPr>
          <w:rFonts w:ascii="Times New Roman" w:hAnsi="Times New Roman" w:cs="Sakkal Majalla"/>
          <w:sz w:val="24"/>
          <w:szCs w:val="30"/>
        </w:rPr>
        <w:t xml:space="preserve"> </w:t>
      </w:r>
    </w:p>
    <w:p w:rsidR="00495798" w:rsidRDefault="00495798" w:rsidP="00CD55EA">
      <w:pPr>
        <w:jc w:val="both"/>
        <w:rPr>
          <w:rFonts w:ascii="Times New Roman" w:hAnsi="Times New Roman" w:cs="Sakkal Majalla"/>
          <w:sz w:val="24"/>
          <w:szCs w:val="30"/>
          <w:lang w:val="id-ID"/>
        </w:rPr>
      </w:pPr>
    </w:p>
    <w:p w:rsidR="005B0B48" w:rsidRDefault="005B0B48" w:rsidP="00AE3682">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Ketiga, tafsir maudhui tentang </w:t>
      </w:r>
      <w:r w:rsidR="002A670C">
        <w:rPr>
          <w:rFonts w:ascii="Times New Roman" w:hAnsi="Times New Roman" w:cs="Sakkal Majalla"/>
          <w:sz w:val="24"/>
          <w:szCs w:val="30"/>
          <w:lang w:val="id-ID"/>
        </w:rPr>
        <w:t xml:space="preserve">pokok bahasan dalam satu </w:t>
      </w:r>
      <w:r>
        <w:rPr>
          <w:rFonts w:ascii="Times New Roman" w:hAnsi="Times New Roman" w:cs="Sakkal Majalla"/>
          <w:sz w:val="24"/>
          <w:szCs w:val="30"/>
          <w:lang w:val="id-ID"/>
        </w:rPr>
        <w:t>surat al-Qur’an.</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(Muslim, 2000)</w:t>
      </w:r>
      <w:r w:rsidR="00AE3682">
        <w:rPr>
          <w:rFonts w:ascii="Times New Roman" w:hAnsi="Times New Roman" w:cs="Sakkal Majalla"/>
          <w:sz w:val="24"/>
          <w:szCs w:val="30"/>
          <w:lang w:val="id-ID"/>
        </w:rPr>
        <w:fldChar w:fldCharType="end"/>
      </w:r>
      <w:r w:rsidR="00AE3682">
        <w:rPr>
          <w:rFonts w:ascii="Times New Roman" w:hAnsi="Times New Roman" w:cs="Sakkal Majalla"/>
          <w:sz w:val="24"/>
          <w:szCs w:val="30"/>
        </w:rPr>
        <w:t xml:space="preserve"> </w:t>
      </w:r>
    </w:p>
    <w:p w:rsidR="005B0B48" w:rsidRPr="00675D63" w:rsidRDefault="00DA1D6A" w:rsidP="00AE3682">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Penelitian tentang satu surat pilihan dalam al-Qur’an, kemudian meneliti pembahasan tema yang terkandung dalam suratnya. Ruang lingkup pembahasannya lebih sempit dari jenis tafsir maudhui yang kedua. Secara umum setiap surat dalam al-Qur’an memiliki keistimewaan </w:t>
      </w:r>
      <w:r w:rsidR="00DC3F88">
        <w:rPr>
          <w:rFonts w:ascii="Times New Roman" w:hAnsi="Times New Roman" w:cs="Sakkal Majalla"/>
          <w:sz w:val="24"/>
          <w:szCs w:val="30"/>
          <w:lang w:val="id-ID"/>
        </w:rPr>
        <w:t xml:space="preserve">dan tujuan tersendiri, sehingga hasil penelitiannya menyingkap makna </w:t>
      </w:r>
      <w:r w:rsidR="004D5D6C">
        <w:rPr>
          <w:rFonts w:ascii="Times New Roman" w:hAnsi="Times New Roman" w:cs="Sakkal Majalla"/>
          <w:sz w:val="24"/>
          <w:szCs w:val="30"/>
          <w:lang w:val="id-ID"/>
        </w:rPr>
        <w:t xml:space="preserve">yang lebih dalam pada surat yang diteliti. </w:t>
      </w:r>
      <w:r w:rsidR="00675D63">
        <w:rPr>
          <w:rFonts w:ascii="Times New Roman" w:hAnsi="Times New Roman" w:cs="Sakkal Majalla"/>
          <w:sz w:val="24"/>
          <w:szCs w:val="30"/>
          <w:lang w:val="id-ID"/>
        </w:rPr>
        <w:t>Contohnya</w:t>
      </w:r>
      <w:r w:rsidR="00690E6B">
        <w:rPr>
          <w:rFonts w:ascii="Times New Roman" w:hAnsi="Times New Roman" w:cs="Sakkal Majalla"/>
          <w:sz w:val="24"/>
          <w:szCs w:val="30"/>
          <w:lang w:val="id-ID"/>
        </w:rPr>
        <w:t>;</w:t>
      </w:r>
      <w:r w:rsidR="00675D63">
        <w:rPr>
          <w:rFonts w:ascii="Times New Roman" w:hAnsi="Times New Roman" w:cs="Sakkal Majalla"/>
          <w:sz w:val="24"/>
          <w:szCs w:val="30"/>
          <w:lang w:val="id-ID"/>
        </w:rPr>
        <w:t xml:space="preserve"> penelitian “Permasalahan Wanita dalam Surat al-Nisa” yang dilakukan oleh Muhammad Yusuf, </w:t>
      </w:r>
      <w:r w:rsidR="00690E6B">
        <w:rPr>
          <w:rFonts w:ascii="Times New Roman" w:hAnsi="Times New Roman" w:cs="Sakkal Majalla"/>
          <w:sz w:val="24"/>
          <w:szCs w:val="30"/>
          <w:lang w:val="id-ID"/>
        </w:rPr>
        <w:t>“konsep ketuhanan dalam surat al-An’am” karya Ibrahim kailani.</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{"citationItems":[{"id":"ITEM-1","itemData":{"author":[{"dropping-particle":"","family":"Abbas","given":"Abbas Iwadhullah","non-dropping-particle":"","parse-names":false,"suffix":""}],"id":"ITEM-1","issued":{"date-parts":[["2003"]]},"page":"256","publisher":"Maktabah al-Khabti al-Thaqafiyah","publisher-place":"Saudi Arabia","title":"Muhadharat fi al-Tafsir al-Mawdhui","type":"article"},"uris":["http://www.mendeley.com/documents/?uuid=e9a9342f-b492-430e-a350-30b14c10f4f0"]}],"mendeley":{"formattedCitation":"(Abbas, 2003)","plainTextFormattedCitation":"(Abbas, 2003)","previouslyFormattedCitation":"(Abbas, 2003)"},"properties":{"noteIndex":0},"schema":"https://github.com/citation-style-language/schema/raw/master/csl-citation.json"}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(Abbas, 2003)</w:t>
      </w:r>
      <w:r w:rsidR="00AE3682">
        <w:rPr>
          <w:rFonts w:ascii="Times New Roman" w:hAnsi="Times New Roman" w:cs="Sakkal Majalla"/>
          <w:sz w:val="24"/>
          <w:szCs w:val="30"/>
          <w:lang w:val="id-ID"/>
        </w:rPr>
        <w:fldChar w:fldCharType="end"/>
      </w:r>
      <w:r w:rsidR="00690E6B" w:rsidRPr="00690E6B">
        <w:rPr>
          <w:rStyle w:val="FootnoteReference"/>
          <w:rFonts w:ascii="Times New Roman" w:hAnsi="Times New Roman" w:cs="Sakkal Majalla"/>
          <w:sz w:val="24"/>
          <w:szCs w:val="30"/>
          <w:lang w:val="id-ID"/>
        </w:rPr>
        <w:t xml:space="preserve"> </w:t>
      </w:r>
    </w:p>
    <w:p w:rsidR="009D6E8D" w:rsidRPr="005B0B48" w:rsidRDefault="009D6E8D" w:rsidP="00CD55EA">
      <w:pPr>
        <w:jc w:val="both"/>
        <w:rPr>
          <w:rFonts w:ascii="Times New Roman" w:hAnsi="Times New Roman" w:cs="Sakkal Majalla"/>
          <w:sz w:val="24"/>
          <w:szCs w:val="30"/>
          <w:lang w:val="id-ID"/>
        </w:rPr>
      </w:pPr>
    </w:p>
    <w:p w:rsidR="00175297" w:rsidRPr="00F70541" w:rsidRDefault="002D76B6" w:rsidP="003C6EBB">
      <w:pPr>
        <w:pStyle w:val="ListParagraph"/>
        <w:numPr>
          <w:ilvl w:val="0"/>
          <w:numId w:val="1"/>
        </w:numPr>
        <w:jc w:val="both"/>
        <w:rPr>
          <w:rFonts w:ascii="Times New Roman" w:hAnsi="Times New Roman" w:cs="Sakkal Majalla"/>
          <w:b/>
          <w:bCs/>
          <w:sz w:val="24"/>
          <w:szCs w:val="30"/>
          <w:lang w:val="id-ID"/>
        </w:rPr>
      </w:pPr>
      <w:r>
        <w:rPr>
          <w:rFonts w:ascii="Times New Roman" w:hAnsi="Times New Roman" w:cs="Sakkal Majalla"/>
          <w:b/>
          <w:bCs/>
          <w:sz w:val="24"/>
          <w:szCs w:val="30"/>
          <w:lang w:val="id-ID"/>
        </w:rPr>
        <w:t>Tahapan</w:t>
      </w:r>
      <w:r w:rsidR="003C6EBB" w:rsidRPr="00F70541">
        <w:rPr>
          <w:rFonts w:ascii="Times New Roman" w:hAnsi="Times New Roman" w:cs="Sakkal Majalla"/>
          <w:b/>
          <w:bCs/>
          <w:sz w:val="24"/>
          <w:szCs w:val="30"/>
          <w:lang w:val="id-ID"/>
        </w:rPr>
        <w:t xml:space="preserve"> Umum</w:t>
      </w:r>
      <w:r w:rsidR="00175297" w:rsidRPr="00F70541">
        <w:rPr>
          <w:rFonts w:ascii="Times New Roman" w:hAnsi="Times New Roman" w:cs="Sakkal Majalla"/>
          <w:b/>
          <w:bCs/>
          <w:sz w:val="24"/>
          <w:szCs w:val="30"/>
          <w:lang w:val="id-ID"/>
        </w:rPr>
        <w:t xml:space="preserve"> </w:t>
      </w:r>
      <w:r w:rsidR="00BC4E4E" w:rsidRPr="00F70541">
        <w:rPr>
          <w:rFonts w:ascii="Times New Roman" w:hAnsi="Times New Roman" w:cs="Sakkal Majalla"/>
          <w:b/>
          <w:bCs/>
          <w:sz w:val="24"/>
          <w:szCs w:val="30"/>
          <w:lang w:val="id-ID"/>
        </w:rPr>
        <w:t xml:space="preserve">dalam Metode </w:t>
      </w:r>
      <w:r w:rsidR="003C6EBB" w:rsidRPr="00F70541">
        <w:rPr>
          <w:rFonts w:ascii="Times New Roman" w:hAnsi="Times New Roman" w:cs="Sakkal Majalla"/>
          <w:b/>
          <w:bCs/>
          <w:sz w:val="24"/>
          <w:szCs w:val="30"/>
          <w:lang w:val="id-ID"/>
        </w:rPr>
        <w:t>Penelitian</w:t>
      </w:r>
      <w:r w:rsidR="00BC4E4E" w:rsidRPr="00F70541">
        <w:rPr>
          <w:rFonts w:ascii="Times New Roman" w:hAnsi="Times New Roman" w:cs="Sakkal Majalla"/>
          <w:b/>
          <w:bCs/>
          <w:sz w:val="24"/>
          <w:szCs w:val="30"/>
          <w:lang w:val="id-ID"/>
        </w:rPr>
        <w:t xml:space="preserve">Tafsir Maudhui </w:t>
      </w:r>
    </w:p>
    <w:p w:rsidR="00175297" w:rsidRDefault="007B1135" w:rsidP="003C6EBB">
      <w:pPr>
        <w:jc w:val="both"/>
        <w:rPr>
          <w:rFonts w:ascii="Times New Roman" w:hAnsi="Times New Roman" w:cs="Sakkal Majalla"/>
          <w:sz w:val="24"/>
          <w:szCs w:val="30"/>
          <w:lang w:val="id-ID"/>
        </w:rPr>
      </w:pPr>
      <w:r>
        <w:rPr>
          <w:rFonts w:ascii="Times New Roman" w:hAnsi="Times New Roman" w:cs="Sakkal Majalla"/>
          <w:sz w:val="24"/>
          <w:szCs w:val="30"/>
          <w:lang w:val="id-ID"/>
        </w:rPr>
        <w:lastRenderedPageBreak/>
        <w:t xml:space="preserve">Penelitian dengan menggunakan metode tafsir maudhui merupakan kegiatan ilmiah, yang harus menggunakan langkah-langkah ilmiah, terprogram dan konsisten. </w:t>
      </w:r>
    </w:p>
    <w:p w:rsidR="007B1135" w:rsidRDefault="007B1135" w:rsidP="007B1135">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Ada beberapa kaidah umum dalam penelitian menggunakan metode Tafsir Maudhui, mencakup tiga macam tafsir maudhui. Peneliti hendaknya memperhatikan dan berpedoman pada kaidah-kaidah ini. Di antara kaidahnya adalah sebagai berikut: </w:t>
      </w:r>
    </w:p>
    <w:p w:rsidR="00953E9D" w:rsidRDefault="00953E9D" w:rsidP="00953E9D">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Pertama, peneliti menentukan seberapa besar kebutuhan masyarakat masa kini pada tema penelitiannya. Peneliti juga menentukan segi urgensinya yang akan dilengkapi dengan hasil penelitiannya, atau permasalahan apa yang akan dicarikan solusinya. </w:t>
      </w:r>
    </w:p>
    <w:p w:rsidR="00F76F27" w:rsidRDefault="00953E9D" w:rsidP="00F76F27">
      <w:pPr>
        <w:jc w:val="both"/>
        <w:rPr>
          <w:rFonts w:ascii="Times New Roman" w:hAnsi="Times New Roman" w:cs="Sakkal Majalla"/>
          <w:sz w:val="24"/>
          <w:szCs w:val="30"/>
          <w:lang w:val="id-ID"/>
        </w:rPr>
      </w:pPr>
      <w:r>
        <w:rPr>
          <w:rFonts w:ascii="Times New Roman" w:hAnsi="Times New Roman" w:cs="Sakkal Majalla"/>
          <w:sz w:val="24"/>
          <w:szCs w:val="30"/>
          <w:lang w:val="id-ID"/>
        </w:rPr>
        <w:t>Kedua</w:t>
      </w:r>
      <w:r w:rsidR="007B1135">
        <w:rPr>
          <w:rFonts w:ascii="Times New Roman" w:hAnsi="Times New Roman" w:cs="Sakkal Majalla"/>
          <w:sz w:val="24"/>
          <w:szCs w:val="30"/>
          <w:lang w:val="id-ID"/>
        </w:rPr>
        <w:t xml:space="preserve">, peneliti mencatat tujuan </w:t>
      </w:r>
      <w:r w:rsidR="00F76F27">
        <w:rPr>
          <w:rFonts w:ascii="Times New Roman" w:hAnsi="Times New Roman" w:cs="Sakkal Majalla"/>
          <w:sz w:val="24"/>
          <w:szCs w:val="30"/>
          <w:lang w:val="id-ID"/>
        </w:rPr>
        <w:t xml:space="preserve">yang ingin diraihnya dari penelitiannya dengan menggunakan metode tafsir maudhui. Tujuan yang bagi setiap peneliti dengan metode ini harus jelas dan spesifik yang sesuai dengan tema penelitiannya. Tidak cukup keumumannya saja untuk berkhidmah pada Al-Qur’an, menambah ilmu atau memberi manfaat kaum muslimin. </w:t>
      </w:r>
    </w:p>
    <w:p w:rsidR="00F76F27" w:rsidRDefault="00F76F27" w:rsidP="00F76F27">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Ketiga, </w:t>
      </w:r>
      <w:r w:rsidR="00953E9D">
        <w:rPr>
          <w:rFonts w:ascii="Times New Roman" w:hAnsi="Times New Roman" w:cs="Sakkal Majalla"/>
          <w:sz w:val="24"/>
          <w:szCs w:val="30"/>
          <w:lang w:val="id-ID"/>
        </w:rPr>
        <w:t xml:space="preserve">penelitiannya ini </w:t>
      </w:r>
      <w:r>
        <w:rPr>
          <w:rFonts w:ascii="Times New Roman" w:hAnsi="Times New Roman" w:cs="Sakkal Majalla"/>
          <w:sz w:val="24"/>
          <w:szCs w:val="30"/>
          <w:lang w:val="id-ID"/>
        </w:rPr>
        <w:t xml:space="preserve">tidak didahului dengan </w:t>
      </w:r>
      <w:r w:rsidR="001C57A9">
        <w:rPr>
          <w:rFonts w:ascii="Times New Roman" w:hAnsi="Times New Roman" w:cs="Sakkal Majalla"/>
          <w:sz w:val="24"/>
          <w:szCs w:val="30"/>
          <w:lang w:val="id-ID"/>
        </w:rPr>
        <w:t>maksud dan tujuan khusus peneliti</w:t>
      </w:r>
      <w:r w:rsidR="00953E9D">
        <w:rPr>
          <w:rFonts w:ascii="Times New Roman" w:hAnsi="Times New Roman" w:cs="Sakkal Majalla"/>
          <w:sz w:val="24"/>
          <w:szCs w:val="30"/>
          <w:lang w:val="id-ID"/>
        </w:rPr>
        <w:t xml:space="preserve"> (Subjektif)</w:t>
      </w:r>
      <w:r w:rsidR="001C57A9">
        <w:rPr>
          <w:rFonts w:ascii="Times New Roman" w:hAnsi="Times New Roman" w:cs="Sakkal Majalla"/>
          <w:sz w:val="24"/>
          <w:szCs w:val="30"/>
          <w:lang w:val="id-ID"/>
        </w:rPr>
        <w:t xml:space="preserve">, sehingga penelitiannya hanya untuk </w:t>
      </w:r>
      <w:r w:rsidR="001C57A9" w:rsidRPr="00953E9D">
        <w:rPr>
          <w:rFonts w:ascii="Times New Roman" w:hAnsi="Times New Roman" w:cs="Sakkal Majalla"/>
          <w:sz w:val="24"/>
          <w:szCs w:val="30"/>
          <w:lang w:val="id-ID"/>
        </w:rPr>
        <w:t xml:space="preserve">mencari penetapan </w:t>
      </w:r>
      <w:r w:rsidR="001C57A9">
        <w:rPr>
          <w:rFonts w:ascii="Times New Roman" w:hAnsi="Times New Roman" w:cs="Sakkal Majalla"/>
          <w:sz w:val="24"/>
          <w:szCs w:val="30"/>
          <w:lang w:val="id-ID"/>
        </w:rPr>
        <w:t>dan dukungan</w:t>
      </w:r>
      <w:r w:rsidR="00953E9D">
        <w:rPr>
          <w:rFonts w:ascii="Times New Roman" w:hAnsi="Times New Roman" w:cs="Sakkal Majalla"/>
          <w:sz w:val="24"/>
          <w:szCs w:val="30"/>
          <w:lang w:val="id-ID"/>
        </w:rPr>
        <w:t xml:space="preserve"> pemikirannya</w:t>
      </w:r>
      <w:r w:rsidR="001C57A9">
        <w:rPr>
          <w:rFonts w:ascii="Times New Roman" w:hAnsi="Times New Roman" w:cs="Sakkal Majalla"/>
          <w:sz w:val="24"/>
          <w:szCs w:val="30"/>
          <w:lang w:val="id-ID"/>
        </w:rPr>
        <w:t xml:space="preserve"> melalui ayat-ayat al-Qur’an. Jika hal ini terjadi, maka ia akan memalingkan istilah-istilah dan ayat-ayat al-Qur’an untuk memperkuat pendapatnya. Hal ini akan menjadikan penelitiannya tidak objektif, sehingga akan terjadi kesalahan pada proses penelitian, langkah-langkah yang digunakan, dan hasil penelitiannya.</w:t>
      </w:r>
    </w:p>
    <w:p w:rsidR="001C57A9" w:rsidRDefault="001C57A9" w:rsidP="00F76F27">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Keempat, peneliti melakukan </w:t>
      </w:r>
      <w:r w:rsidR="00A53403">
        <w:rPr>
          <w:rFonts w:ascii="Times New Roman" w:hAnsi="Times New Roman" w:cs="Sakkal Majalla"/>
          <w:sz w:val="24"/>
          <w:szCs w:val="30"/>
          <w:lang w:val="id-ID"/>
        </w:rPr>
        <w:t>telaah tentang penelitian-penelitian lain yang berk</w:t>
      </w:r>
      <w:r w:rsidR="00953E9D">
        <w:rPr>
          <w:rFonts w:ascii="Times New Roman" w:hAnsi="Times New Roman" w:cs="Sakkal Majalla"/>
          <w:sz w:val="24"/>
          <w:szCs w:val="30"/>
          <w:lang w:val="id-ID"/>
        </w:rPr>
        <w:t>aitan dengan al-Qur’an, dan men</w:t>
      </w:r>
      <w:r w:rsidR="00A53403">
        <w:rPr>
          <w:rFonts w:ascii="Times New Roman" w:hAnsi="Times New Roman" w:cs="Sakkal Majalla"/>
          <w:sz w:val="24"/>
          <w:szCs w:val="30"/>
          <w:lang w:val="id-ID"/>
        </w:rPr>
        <w:t xml:space="preserve">gkonfirmasikan bahwa penelitian </w:t>
      </w:r>
      <w:r w:rsidR="0030797A">
        <w:rPr>
          <w:rFonts w:ascii="Times New Roman" w:hAnsi="Times New Roman" w:cs="Sakkal Majalla"/>
          <w:sz w:val="24"/>
          <w:szCs w:val="30"/>
          <w:lang w:val="id-ID"/>
        </w:rPr>
        <w:t xml:space="preserve">peneliti berbeda dengan penelitian sebelumnya atau belum diteliti. Sehingga penelitiannya terhindar dari pengulangan dan lebih mengarahkan pada pengembangan pengetahuan dan ilmu tafsir al-Qur’an. </w:t>
      </w:r>
    </w:p>
    <w:p w:rsidR="00675F1A" w:rsidRPr="00A53403" w:rsidRDefault="00675F1A" w:rsidP="00AE3682">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Kelima, peneliti hendaknya membaca secara umum dan komprehensif setiap tulisan yang berkaitan tentang </w:t>
      </w:r>
      <w:r w:rsidR="006001F1">
        <w:rPr>
          <w:rFonts w:ascii="Times New Roman" w:hAnsi="Times New Roman" w:cs="Sakkal Majalla"/>
          <w:sz w:val="24"/>
          <w:szCs w:val="30"/>
          <w:lang w:val="id-ID"/>
        </w:rPr>
        <w:t>tema penelitiannya. Peneliti membaca sejumlah kitab tafsir dan buku-buku yang berkaitan dengan tema penelitiannya. Peneliti mencatat poin penting dari bacaannya dan menyebutkan buku rujukannya. Hal ini akan bermanfaat dan membantu penel</w:t>
      </w:r>
      <w:r w:rsidR="00675D63">
        <w:rPr>
          <w:rFonts w:ascii="Times New Roman" w:hAnsi="Times New Roman" w:cs="Sakkal Majalla"/>
          <w:sz w:val="24"/>
          <w:szCs w:val="30"/>
          <w:lang w:val="id-ID"/>
        </w:rPr>
        <w:t>iti saat memulai penelitiannya.</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(Al-Khalidi, 2012)</w:t>
      </w:r>
      <w:r w:rsidR="00AE3682">
        <w:rPr>
          <w:rFonts w:ascii="Times New Roman" w:hAnsi="Times New Roman" w:cs="Sakkal Majalla"/>
          <w:sz w:val="24"/>
          <w:szCs w:val="30"/>
          <w:lang w:val="id-ID"/>
        </w:rPr>
        <w:fldChar w:fldCharType="end"/>
      </w:r>
      <w:r w:rsidR="00AE3682">
        <w:rPr>
          <w:rFonts w:ascii="Times New Roman" w:hAnsi="Times New Roman" w:cs="Sakkal Majalla"/>
          <w:sz w:val="24"/>
          <w:szCs w:val="30"/>
        </w:rPr>
        <w:t xml:space="preserve"> </w:t>
      </w:r>
    </w:p>
    <w:p w:rsidR="00803DC1" w:rsidRDefault="00803DC1" w:rsidP="00A860F2">
      <w:pPr>
        <w:jc w:val="both"/>
        <w:rPr>
          <w:rFonts w:ascii="Times New Roman" w:hAnsi="Times New Roman" w:cs="Sakkal Majalla"/>
          <w:b/>
          <w:bCs/>
          <w:sz w:val="24"/>
          <w:szCs w:val="30"/>
          <w:lang w:val="id-ID"/>
        </w:rPr>
      </w:pPr>
    </w:p>
    <w:p w:rsidR="00175297" w:rsidRPr="003C6EBB" w:rsidRDefault="002D76B6" w:rsidP="003C6EBB">
      <w:pPr>
        <w:pStyle w:val="ListParagraph"/>
        <w:numPr>
          <w:ilvl w:val="0"/>
          <w:numId w:val="1"/>
        </w:numPr>
        <w:jc w:val="both"/>
        <w:rPr>
          <w:rFonts w:ascii="Times New Roman" w:hAnsi="Times New Roman" w:cs="Sakkal Majalla"/>
          <w:b/>
          <w:bCs/>
          <w:sz w:val="24"/>
          <w:szCs w:val="30"/>
          <w:lang w:val="id-ID"/>
        </w:rPr>
      </w:pPr>
      <w:r>
        <w:rPr>
          <w:rFonts w:ascii="Times New Roman" w:hAnsi="Times New Roman" w:cs="Sakkal Majalla"/>
          <w:b/>
          <w:bCs/>
          <w:sz w:val="24"/>
          <w:szCs w:val="30"/>
          <w:lang w:val="id-ID"/>
        </w:rPr>
        <w:t>Tahapan</w:t>
      </w:r>
      <w:r w:rsidR="00803DC1" w:rsidRPr="003C6EBB">
        <w:rPr>
          <w:rFonts w:ascii="Times New Roman" w:hAnsi="Times New Roman" w:cs="Sakkal Majalla"/>
          <w:b/>
          <w:bCs/>
          <w:sz w:val="24"/>
          <w:szCs w:val="30"/>
          <w:lang w:val="id-ID"/>
        </w:rPr>
        <w:t xml:space="preserve"> Khusus </w:t>
      </w:r>
      <w:r w:rsidR="003C6EBB">
        <w:rPr>
          <w:rFonts w:ascii="Times New Roman" w:hAnsi="Times New Roman" w:cs="Sakkal Majalla"/>
          <w:b/>
          <w:bCs/>
          <w:sz w:val="24"/>
          <w:szCs w:val="30"/>
          <w:lang w:val="id-ID"/>
        </w:rPr>
        <w:t xml:space="preserve">dalam </w:t>
      </w:r>
      <w:r w:rsidR="00803DC1" w:rsidRPr="003C6EBB">
        <w:rPr>
          <w:rFonts w:ascii="Times New Roman" w:hAnsi="Times New Roman" w:cs="Sakkal Majalla"/>
          <w:b/>
          <w:bCs/>
          <w:sz w:val="24"/>
          <w:szCs w:val="30"/>
          <w:lang w:val="id-ID"/>
        </w:rPr>
        <w:t xml:space="preserve">Metode </w:t>
      </w:r>
      <w:r w:rsidR="003C6EBB">
        <w:rPr>
          <w:rFonts w:ascii="Times New Roman" w:hAnsi="Times New Roman" w:cs="Sakkal Majalla"/>
          <w:b/>
          <w:bCs/>
          <w:sz w:val="24"/>
          <w:szCs w:val="30"/>
          <w:lang w:val="id-ID"/>
        </w:rPr>
        <w:t xml:space="preserve">Penelitian </w:t>
      </w:r>
      <w:r w:rsidR="00803DC1" w:rsidRPr="003C6EBB">
        <w:rPr>
          <w:rFonts w:ascii="Times New Roman" w:hAnsi="Times New Roman" w:cs="Sakkal Majalla"/>
          <w:b/>
          <w:bCs/>
          <w:sz w:val="24"/>
          <w:szCs w:val="30"/>
          <w:lang w:val="id-ID"/>
        </w:rPr>
        <w:t>Tafsir Maudhui</w:t>
      </w:r>
    </w:p>
    <w:p w:rsidR="00803DC1" w:rsidRDefault="00803DC1" w:rsidP="00803DC1">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Selain dari kaidah umum dalam penelitian dengan metode tafsir maudhui, ada beberapa kaidah lanjutan pada setiap macam dari tiga macam tafsir maudhui yang telah disebutkan sebelumnya. </w:t>
      </w:r>
    </w:p>
    <w:p w:rsidR="00803DC1" w:rsidRPr="00953E9D" w:rsidRDefault="00803DC1" w:rsidP="00803DC1">
      <w:pPr>
        <w:jc w:val="both"/>
        <w:rPr>
          <w:rFonts w:ascii="Times New Roman" w:hAnsi="Times New Roman" w:cs="Sakkal Majalla"/>
          <w:b/>
          <w:bCs/>
          <w:sz w:val="24"/>
          <w:szCs w:val="30"/>
          <w:lang w:val="id-ID"/>
        </w:rPr>
      </w:pPr>
      <w:r w:rsidRPr="00953E9D">
        <w:rPr>
          <w:rFonts w:ascii="Times New Roman" w:hAnsi="Times New Roman" w:cs="Sakkal Majalla"/>
          <w:b/>
          <w:bCs/>
          <w:sz w:val="24"/>
          <w:szCs w:val="30"/>
          <w:lang w:val="id-ID"/>
        </w:rPr>
        <w:t>Pertama langkah khusus pada tafsir maudhui tentang Istilah dalam Al-Qur’an</w:t>
      </w:r>
    </w:p>
    <w:p w:rsidR="00953E9D" w:rsidRDefault="00803DC1" w:rsidP="00803DC1">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Dalam proses penelitian dengan metode tafsir maudhui pada segi istilah dalam al-Qur’an, ada dua langkah utama yang dilalui peneliti, yaitu; </w:t>
      </w:r>
    </w:p>
    <w:p w:rsidR="00953E9D" w:rsidRDefault="00953E9D" w:rsidP="00AE3682">
      <w:pPr>
        <w:pStyle w:val="ListParagraph"/>
        <w:numPr>
          <w:ilvl w:val="0"/>
          <w:numId w:val="7"/>
        </w:numPr>
        <w:jc w:val="both"/>
        <w:rPr>
          <w:rFonts w:ascii="Times New Roman" w:hAnsi="Times New Roman" w:cs="Sakkal Majalla"/>
          <w:sz w:val="24"/>
          <w:szCs w:val="30"/>
          <w:lang w:val="id-ID"/>
        </w:rPr>
      </w:pPr>
      <w:r>
        <w:rPr>
          <w:rFonts w:ascii="Times New Roman" w:hAnsi="Times New Roman" w:cs="Sakkal Majalla"/>
          <w:sz w:val="24"/>
          <w:szCs w:val="30"/>
          <w:lang w:val="id-ID"/>
        </w:rPr>
        <w:t>M</w:t>
      </w:r>
      <w:r w:rsidR="00803DC1" w:rsidRPr="00953E9D">
        <w:rPr>
          <w:rFonts w:ascii="Times New Roman" w:hAnsi="Times New Roman" w:cs="Sakkal Majalla"/>
          <w:sz w:val="24"/>
          <w:szCs w:val="30"/>
          <w:lang w:val="id-ID"/>
        </w:rPr>
        <w:t xml:space="preserve">encari dan mengumpulkan istilah dalam al-Qur’an seperti “rahmat” atau “Adil”. </w:t>
      </w:r>
      <w:r>
        <w:rPr>
          <w:rFonts w:ascii="Times New Roman" w:hAnsi="Times New Roman" w:cs="Sakkal Majalla"/>
          <w:sz w:val="24"/>
          <w:szCs w:val="30"/>
          <w:lang w:val="id-ID"/>
        </w:rPr>
        <w:t xml:space="preserve">Semua ayat yang menggunakan istilah itua dikumpulkan untuk dianalisa satu persatu makna dan tafsirnya. </w:t>
      </w:r>
      <w:r w:rsidR="000D5A36">
        <w:rPr>
          <w:rFonts w:ascii="Times New Roman" w:hAnsi="Times New Roman" w:cs="Sakkal Majalla"/>
          <w:sz w:val="24"/>
          <w:szCs w:val="30"/>
          <w:lang w:val="id-ID"/>
        </w:rPr>
        <w:t xml:space="preserve">Untuk memudahkan pengumpulan kata ayat, </w:t>
      </w:r>
      <w:r w:rsidR="000D5A36">
        <w:rPr>
          <w:rFonts w:ascii="Times New Roman" w:hAnsi="Times New Roman" w:cs="Sakkal Majalla"/>
          <w:sz w:val="24"/>
          <w:szCs w:val="30"/>
          <w:lang w:val="id-ID"/>
        </w:rPr>
        <w:lastRenderedPageBreak/>
        <w:t xml:space="preserve">peneliti dapat merujuk ke buku induk yaitu; al-Mufaradat fi gharib al-Qur’an karya al-Raghib al-Ashfahani. Untuk mengumpulkan makna ayat yang beragama, peneliti dapat merujuk kepada buku; Jami’ al-Bayan an Ta’wil Ay al-Qur’an, karya imam Thabari, atau buku induk lainnya. Kemudian untuk merujuk ragam qiraat pada kata dalam ayat yang diteliti, peneliti dapat merujuk buku induk, “Tafsir al-Bahr al-Muhith” karya Abi Hayan al-Andalusi. </w:t>
      </w:r>
      <w:r w:rsidR="00094FC5">
        <w:rPr>
          <w:rFonts w:ascii="Times New Roman" w:hAnsi="Times New Roman" w:cs="Sakkal Majalla"/>
          <w:sz w:val="24"/>
          <w:szCs w:val="30"/>
          <w:lang w:val="id-ID"/>
        </w:rPr>
        <w:t>Kemudian untuk menyingkap segi balaghahnya, peneliti dapat merujuk pada buku</w:t>
      </w:r>
      <w:r w:rsidR="00633BD4">
        <w:rPr>
          <w:rFonts w:ascii="Times New Roman" w:hAnsi="Times New Roman" w:cs="Sakkal Majalla"/>
          <w:sz w:val="24"/>
          <w:szCs w:val="30"/>
          <w:lang w:val="id-ID"/>
        </w:rPr>
        <w:t>, al-Kasyaf karya al-Zamakhsyari, atau buku tafsir lainnya.</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{"citationItems":[{"id":"ITEM-1","itemData":{"author":[{"dropping-particle":"","family":"Athaallah","given":"Asma' Abdulloh","non-dropping-particle":"","parse-names":false,"suffix":""},{"dropping-particle":"","family":"Al-Syarbaji","given":"Muhammad Yusuf","non-dropping-particle":"","parse-names":false,"suffix":""}],"container-title":"Majallah Jami'ah Dimasq","id":"ITEM-1","issue":"2","issued":{"date-parts":[["2012"]]},"page":"685-705","title":"Manhaj al-Dirasah al-mawdhuiyah li-Ayat al-Mawdhu' al-Qur'ani","type":"article-journal","volume":"28"},"uris":["http://www.mendeley.com/documents/?uuid=497b1ec4-6459-4e2f-9f81-8e48e2fbf3b5"]}],"mendeley":{"formattedCitation":"(Athaallah &amp; Al-Syarbaji, 2012)","plainTextFormattedCitation":"(Athaallah &amp; Al-Syarbaji, 2012)","previouslyFormattedCitation":"(Athaallah &amp; Al-Syarbaji, 2012)"},"properties":{"noteIndex":0},"schema":"https://github.com/citation-style-language/schema/raw/master/csl-citation.json"}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(Athaallah &amp; Al-Syarbaji, 2012)</w:t>
      </w:r>
      <w:r w:rsidR="00AE3682">
        <w:rPr>
          <w:rFonts w:ascii="Times New Roman" w:hAnsi="Times New Roman" w:cs="Sakkal Majalla"/>
          <w:sz w:val="24"/>
          <w:szCs w:val="30"/>
          <w:lang w:val="id-ID"/>
        </w:rPr>
        <w:fldChar w:fldCharType="end"/>
      </w:r>
      <w:r w:rsidR="00633BD4">
        <w:rPr>
          <w:rFonts w:ascii="Times New Roman" w:hAnsi="Times New Roman" w:cs="Sakkal Majalla"/>
          <w:sz w:val="24"/>
          <w:szCs w:val="30"/>
          <w:lang w:val="id-ID"/>
        </w:rPr>
        <w:t xml:space="preserve"> Kemudian peneliti mendalami tafsir ayat -yang terdapat istilah kata yang diteliti- dalam kitab-kitab tafsir induk. </w:t>
      </w:r>
    </w:p>
    <w:p w:rsidR="000D5A36" w:rsidRDefault="000D5A36" w:rsidP="00094FC5">
      <w:pPr>
        <w:pStyle w:val="ListParagraph"/>
        <w:jc w:val="both"/>
        <w:rPr>
          <w:rFonts w:ascii="Times New Roman" w:hAnsi="Times New Roman" w:cs="Sakkal Majalla"/>
          <w:sz w:val="24"/>
          <w:szCs w:val="30"/>
          <w:lang w:val="id-ID"/>
        </w:rPr>
      </w:pPr>
    </w:p>
    <w:p w:rsidR="00803DC1" w:rsidRDefault="00ED77E1" w:rsidP="00AE3682">
      <w:pPr>
        <w:pStyle w:val="ListParagraph"/>
        <w:numPr>
          <w:ilvl w:val="0"/>
          <w:numId w:val="7"/>
        </w:numPr>
        <w:jc w:val="both"/>
        <w:rPr>
          <w:rFonts w:ascii="Times New Roman" w:hAnsi="Times New Roman" w:cs="Sakkal Majalla"/>
          <w:sz w:val="24"/>
          <w:szCs w:val="30"/>
          <w:lang w:val="id-ID"/>
        </w:rPr>
      </w:pPr>
      <w:r w:rsidRPr="00953E9D">
        <w:rPr>
          <w:rFonts w:ascii="Times New Roman" w:hAnsi="Times New Roman" w:cs="Sakkal Majalla"/>
          <w:sz w:val="24"/>
          <w:szCs w:val="30"/>
          <w:lang w:val="id-ID"/>
        </w:rPr>
        <w:t>L</w:t>
      </w:r>
      <w:r w:rsidR="00803DC1" w:rsidRPr="00953E9D">
        <w:rPr>
          <w:rFonts w:ascii="Times New Roman" w:hAnsi="Times New Roman" w:cs="Sakkal Majalla"/>
          <w:sz w:val="24"/>
          <w:szCs w:val="30"/>
          <w:lang w:val="id-ID"/>
        </w:rPr>
        <w:t xml:space="preserve">angkah </w:t>
      </w:r>
      <w:r>
        <w:rPr>
          <w:rFonts w:ascii="Times New Roman" w:hAnsi="Times New Roman" w:cs="Sakkal Majalla"/>
          <w:sz w:val="24"/>
          <w:szCs w:val="30"/>
          <w:lang w:val="id-ID"/>
        </w:rPr>
        <w:t xml:space="preserve">kedua; </w:t>
      </w:r>
      <w:r w:rsidR="00803DC1" w:rsidRPr="00953E9D">
        <w:rPr>
          <w:rFonts w:ascii="Times New Roman" w:hAnsi="Times New Roman" w:cs="Sakkal Majalla"/>
          <w:sz w:val="24"/>
          <w:szCs w:val="30"/>
          <w:lang w:val="id-ID"/>
        </w:rPr>
        <w:t>pengkatego</w:t>
      </w:r>
      <w:r w:rsidR="00953E9D" w:rsidRPr="00953E9D">
        <w:rPr>
          <w:rFonts w:ascii="Times New Roman" w:hAnsi="Times New Roman" w:cs="Sakkal Majalla"/>
          <w:sz w:val="24"/>
          <w:szCs w:val="30"/>
          <w:lang w:val="id-ID"/>
        </w:rPr>
        <w:t>rian, pentertiban dan pembaban.</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(Al-Khalidi, 2012)</w:t>
      </w:r>
      <w:r w:rsidR="00AE3682">
        <w:rPr>
          <w:rFonts w:ascii="Times New Roman" w:hAnsi="Times New Roman" w:cs="Sakkal Majalla"/>
          <w:sz w:val="24"/>
          <w:szCs w:val="30"/>
          <w:lang w:val="id-ID"/>
        </w:rPr>
        <w:fldChar w:fldCharType="end"/>
      </w:r>
    </w:p>
    <w:p w:rsidR="00633BD4" w:rsidRPr="00633BD4" w:rsidRDefault="00ED77E1" w:rsidP="00AE3682">
      <w:pPr>
        <w:pStyle w:val="ListParagraph"/>
        <w:jc w:val="both"/>
        <w:rPr>
          <w:rFonts w:ascii="Times New Roman" w:hAnsi="Times New Roman" w:cs="Sakkal Majalla"/>
          <w:sz w:val="24"/>
          <w:szCs w:val="30"/>
          <w:lang w:val="id-ID"/>
        </w:rPr>
      </w:pPr>
      <w:r>
        <w:rPr>
          <w:rFonts w:ascii="Times New Roman" w:hAnsi="Times New Roman" w:cs="Sakkal Majalla"/>
          <w:sz w:val="24"/>
          <w:szCs w:val="30"/>
          <w:lang w:val="id-ID"/>
        </w:rPr>
        <w:t>Setelah mengumpulkan data-data</w:t>
      </w:r>
      <w:r w:rsidR="00212402">
        <w:rPr>
          <w:rFonts w:ascii="Times New Roman" w:hAnsi="Times New Roman" w:cs="Sakkal Majalla"/>
          <w:sz w:val="24"/>
          <w:szCs w:val="30"/>
          <w:lang w:val="id-ID"/>
        </w:rPr>
        <w:t xml:space="preserve"> berkaitan istilah kata yang diteliti, peneliti melanjutkan penelitiannya dengan pengkategorian data-data dari segi sejarah turun ayat, makna-makna istilah kata, balaghoh yang di setiap ayatnya. Kemudian peneliti mentertibkannya dengan memisahkan antara data yang dibutuhkan dengan data yang tidak berkaitan dengan tema. Selanjutnya peneliti dapat membuat bab dalam penelitiannya sesuai kategori yang ditemukan.</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{"citationItems":[{"id":"ITEM-1","itemData":{"author":[{"dropping-particle":"","family":"Athaallah","given":"Asma' Abdulloh","non-dropping-particle":"","parse-names":false,"suffix":""},{"dropping-particle":"","family":"Al-Syarbaji","given":"Muhammad Yusuf","non-dropping-particle":"","parse-names":false,"suffix":""}],"container-title":"Majallah Jami'ah Dimasq","id":"ITEM-1","issue":"2","issued":{"date-parts":[["2012"]]},"page":"685-705","title":"Manhaj al-Dirasah al-mawdhuiyah li-Ayat al-Mawdhu' al-Qur'ani","type":"article-journal","volume":"28"},"uris":["http://www.mendeley.com/documents/?uuid=497b1ec4-6459-4e2f-9f81-8e48e2fbf3b5"]}],"mendeley":{"formattedCitation":"(Athaallah &amp; Al-Syarbaji, 2012)","plainTextFormattedCitation":"(Athaallah &amp; Al-Syarbaji, 2012)","previouslyFormattedCitation":"(Athaallah &amp; Al-Syarbaji, 2012)"},"properties":{"noteIndex":0},"schema":"https://github.com/citation-style-language/schema/raw/master/csl-citation.json"}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(Athaallah &amp; Al-Syarbaji, 2012)</w:t>
      </w:r>
      <w:r w:rsidR="00AE3682">
        <w:rPr>
          <w:rFonts w:ascii="Times New Roman" w:hAnsi="Times New Roman" w:cs="Sakkal Majalla"/>
          <w:sz w:val="24"/>
          <w:szCs w:val="30"/>
          <w:lang w:val="id-ID"/>
        </w:rPr>
        <w:fldChar w:fldCharType="end"/>
      </w:r>
    </w:p>
    <w:p w:rsidR="00633BD4" w:rsidRPr="00953E9D" w:rsidRDefault="00633BD4" w:rsidP="00633BD4">
      <w:pPr>
        <w:pStyle w:val="ListParagraph"/>
        <w:jc w:val="both"/>
        <w:rPr>
          <w:rFonts w:ascii="Times New Roman" w:hAnsi="Times New Roman" w:cs="Sakkal Majalla"/>
          <w:sz w:val="24"/>
          <w:szCs w:val="30"/>
          <w:lang w:val="id-ID"/>
        </w:rPr>
      </w:pPr>
    </w:p>
    <w:p w:rsidR="00803DC1" w:rsidRPr="00953E9D" w:rsidRDefault="00EC3ABE" w:rsidP="00803DC1">
      <w:pPr>
        <w:jc w:val="both"/>
        <w:rPr>
          <w:rFonts w:ascii="Times New Roman" w:hAnsi="Times New Roman" w:cs="Sakkal Majalla"/>
          <w:b/>
          <w:bCs/>
          <w:sz w:val="24"/>
          <w:szCs w:val="30"/>
          <w:lang w:val="id-ID"/>
        </w:rPr>
      </w:pPr>
      <w:r w:rsidRPr="00953E9D">
        <w:rPr>
          <w:rFonts w:ascii="Times New Roman" w:hAnsi="Times New Roman" w:cs="Sakkal Majalla"/>
          <w:b/>
          <w:bCs/>
          <w:sz w:val="24"/>
          <w:szCs w:val="30"/>
          <w:lang w:val="id-ID"/>
        </w:rPr>
        <w:t>Kedua, langkah khusus pada tafsir maudhui tentang tema qur’ani.</w:t>
      </w:r>
    </w:p>
    <w:p w:rsidR="00EC3ABE" w:rsidRDefault="00EC3ABE" w:rsidP="00803DC1">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Dalam penelitian dengan metode tafsir maudhui pada segi tema dalam al-Qur’an, ada beberapa langkah yang hendaknya ditempuh oleh peneliti, yaitu: </w:t>
      </w:r>
    </w:p>
    <w:p w:rsidR="00EC3ABE" w:rsidRDefault="00EC3ABE"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Peneliti mengetahui dan menentukan tema yang akan diteliti. Tema tersebut ada di dalam al-Qur’an dan menjadi </w:t>
      </w:r>
      <w:r w:rsidR="00555659">
        <w:rPr>
          <w:rFonts w:ascii="Times New Roman" w:hAnsi="Times New Roman" w:cs="Sakkal Majalla"/>
          <w:sz w:val="24"/>
          <w:szCs w:val="30"/>
          <w:lang w:val="id-ID"/>
        </w:rPr>
        <w:t>‘</w:t>
      </w:r>
      <w:r>
        <w:rPr>
          <w:rFonts w:ascii="Times New Roman" w:hAnsi="Times New Roman" w:cs="Sakkal Majalla"/>
          <w:sz w:val="24"/>
          <w:szCs w:val="30"/>
          <w:lang w:val="id-ID"/>
        </w:rPr>
        <w:t>isu hangat</w:t>
      </w:r>
      <w:r w:rsidR="00555659">
        <w:rPr>
          <w:rFonts w:ascii="Times New Roman" w:hAnsi="Times New Roman" w:cs="Sakkal Majalla"/>
          <w:sz w:val="24"/>
          <w:szCs w:val="30"/>
          <w:lang w:val="id-ID"/>
        </w:rPr>
        <w:t>’</w:t>
      </w:r>
      <w:r>
        <w:rPr>
          <w:rFonts w:ascii="Times New Roman" w:hAnsi="Times New Roman" w:cs="Sakkal Majalla"/>
          <w:sz w:val="24"/>
          <w:szCs w:val="30"/>
          <w:lang w:val="id-ID"/>
        </w:rPr>
        <w:t xml:space="preserve"> di masyarakat.</w:t>
      </w:r>
    </w:p>
    <w:p w:rsidR="001A7991" w:rsidRDefault="001A7991"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Peneliti menyebutkan sebab pemilihan tema dan tujuan yang akan diraih dalam penelitiannya. </w:t>
      </w:r>
    </w:p>
    <w:p w:rsidR="00EC3ABE" w:rsidRDefault="00EC3ABE"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Mengumpulkan ayat-ayat dengan tema yang sama di dalam al-Qur’an dan sebab turunnya ayat</w:t>
      </w:r>
      <w:r w:rsidR="001A7991">
        <w:rPr>
          <w:rFonts w:ascii="Times New Roman" w:hAnsi="Times New Roman" w:cs="Sakkal Majalla"/>
          <w:sz w:val="24"/>
          <w:szCs w:val="30"/>
          <w:lang w:val="id-ID"/>
        </w:rPr>
        <w:t>, serta macam qiraat</w:t>
      </w:r>
      <w:r>
        <w:rPr>
          <w:rFonts w:ascii="Times New Roman" w:hAnsi="Times New Roman" w:cs="Sakkal Majalla"/>
          <w:sz w:val="24"/>
          <w:szCs w:val="30"/>
          <w:lang w:val="id-ID"/>
        </w:rPr>
        <w:t>.</w:t>
      </w:r>
    </w:p>
    <w:p w:rsidR="00EC3ABE" w:rsidRDefault="00EC3ABE"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Mentartibkan ayat-ayat dengan tema yang sama sesuai turunnya ayat.</w:t>
      </w:r>
    </w:p>
    <w:p w:rsidR="00EC3ABE" w:rsidRDefault="00EC3ABE"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Menganalisa ayat-ayat yang telah ditertibkan, dengan merujuk kepada buku tafsir terutama tafsir tahlili</w:t>
      </w:r>
      <w:r w:rsidR="001A7991">
        <w:rPr>
          <w:rFonts w:ascii="Times New Roman" w:hAnsi="Times New Roman" w:cs="Sakkal Majalla"/>
          <w:sz w:val="24"/>
          <w:szCs w:val="30"/>
          <w:lang w:val="id-ID"/>
        </w:rPr>
        <w:t>.</w:t>
      </w:r>
    </w:p>
    <w:p w:rsidR="00EC3ABE" w:rsidRDefault="00EC3ABE" w:rsidP="00EC3ABE">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Mengkodekan unsur-unsur utama pada tema melalui ayat-ayat yang telah dianalisa.</w:t>
      </w:r>
    </w:p>
    <w:p w:rsidR="00EC3ABE" w:rsidRPr="00EC3ABE" w:rsidRDefault="001A7991" w:rsidP="00AE3682">
      <w:pPr>
        <w:pStyle w:val="ListParagraph"/>
        <w:numPr>
          <w:ilvl w:val="0"/>
          <w:numId w:val="2"/>
        </w:numPr>
        <w:jc w:val="both"/>
        <w:rPr>
          <w:rFonts w:ascii="Times New Roman" w:hAnsi="Times New Roman" w:cs="Sakkal Majalla"/>
          <w:sz w:val="24"/>
          <w:szCs w:val="30"/>
          <w:lang w:val="id-ID"/>
        </w:rPr>
      </w:pPr>
      <w:r>
        <w:rPr>
          <w:rFonts w:ascii="Times New Roman" w:hAnsi="Times New Roman" w:cs="Sakkal Majalla"/>
          <w:sz w:val="24"/>
          <w:szCs w:val="30"/>
          <w:lang w:val="id-ID"/>
        </w:rPr>
        <w:t>Melihat seberapa besar faidah yang di dapat dalam ayat-ayat alquran dan manfaatnya masyarakat di masa kini.</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{"citationItems":[{"id":"ITEM-1","itemData":{"author":[{"dropping-particle":"","family":"Muslim","given":"Musthafa","non-dropping-particle":"","parse-names":false,"suffix":""}],"id":"ITEM-1","issued":{"date-parts":[["2000"]]},"publisher":"Dar al-Qalam","publisher-place":"Damaskus","title":"Mabahith Fi Tafsir al-Maudhui","type":"book"},"uris":["http://www.mendeley.com/documents/?uuid=509df552-bc69-4722-855b-cba84d080f50"]}],"mendeley":{"formattedCitation":"(Muslim, 2000)","plainTextFormattedCitation":"(Muslim, 2000)","previouslyFormattedCitation":"(Muslim, 2000)"},"properties":{"noteIndex":0},"schema":"https://github.com/citation-style-language/schema/raw/master/csl-citation.json"}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(Muslim, 2000)</w:t>
      </w:r>
      <w:r w:rsidR="00AE3682">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w:t>
      </w:r>
    </w:p>
    <w:p w:rsidR="001A7991" w:rsidRPr="00953E9D" w:rsidRDefault="001A7991">
      <w:pPr>
        <w:rPr>
          <w:rFonts w:ascii="Times New Roman" w:hAnsi="Times New Roman" w:cs="Sakkal Majalla"/>
          <w:b/>
          <w:bCs/>
          <w:sz w:val="24"/>
          <w:szCs w:val="30"/>
          <w:lang w:val="id-ID"/>
        </w:rPr>
      </w:pPr>
      <w:r w:rsidRPr="00953E9D">
        <w:rPr>
          <w:rFonts w:ascii="Times New Roman" w:hAnsi="Times New Roman" w:cs="Sakkal Majalla"/>
          <w:b/>
          <w:bCs/>
          <w:sz w:val="24"/>
          <w:szCs w:val="30"/>
          <w:lang w:val="id-ID"/>
        </w:rPr>
        <w:t>Ketiga, Langkah khusus pada tafsir maudhui tentang pembahasan satu surat di dalam al-Qur’an</w:t>
      </w:r>
    </w:p>
    <w:p w:rsidR="001A7991" w:rsidRDefault="001A7991" w:rsidP="006C78CC">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Ada beberapa langkah yang dilakukan peneliti dengan pembahasan satu surat </w:t>
      </w:r>
      <w:r w:rsidR="006C78CC">
        <w:rPr>
          <w:rFonts w:ascii="Times New Roman" w:hAnsi="Times New Roman" w:cs="Sakkal Majalla"/>
          <w:sz w:val="24"/>
          <w:szCs w:val="30"/>
          <w:lang w:val="id-ID"/>
        </w:rPr>
        <w:t xml:space="preserve">di dalam al-Qur’an. Yaitu; </w:t>
      </w:r>
    </w:p>
    <w:p w:rsidR="006C78CC" w:rsidRDefault="006C78CC"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Pemilihan surat yang akan diteliti. Kemudian hikmah penamaan surat, nama lain dari surat itu.</w:t>
      </w:r>
    </w:p>
    <w:p w:rsidR="006C78CC" w:rsidRDefault="006C78CC"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Penentuan</w:t>
      </w:r>
      <w:r w:rsidR="00ED3C3A">
        <w:rPr>
          <w:rFonts w:ascii="Times New Roman" w:hAnsi="Times New Roman" w:cs="Sakkal Majalla"/>
          <w:sz w:val="24"/>
          <w:szCs w:val="30"/>
          <w:lang w:val="id-ID"/>
        </w:rPr>
        <w:t xml:space="preserve"> kapan</w:t>
      </w:r>
      <w:r>
        <w:rPr>
          <w:rFonts w:ascii="Times New Roman" w:hAnsi="Times New Roman" w:cs="Sakkal Majalla"/>
          <w:sz w:val="24"/>
          <w:szCs w:val="30"/>
          <w:lang w:val="id-ID"/>
        </w:rPr>
        <w:t xml:space="preserve"> waktu dan tempat turunnya surat.</w:t>
      </w:r>
    </w:p>
    <w:p w:rsidR="006C78CC" w:rsidRDefault="006C78CC"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lastRenderedPageBreak/>
        <w:t>Penjelasan kondisi lingkungan saat turunnya surat.</w:t>
      </w:r>
    </w:p>
    <w:p w:rsidR="006C78CC" w:rsidRDefault="006C78CC"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Penentuan tujuan utama </w:t>
      </w:r>
      <w:r w:rsidR="00ED3C3A">
        <w:rPr>
          <w:rFonts w:ascii="Times New Roman" w:hAnsi="Times New Roman" w:cs="Sakkal Majalla"/>
          <w:sz w:val="24"/>
          <w:szCs w:val="30"/>
          <w:lang w:val="id-ID"/>
        </w:rPr>
        <w:t xml:space="preserve">yang terkandung </w:t>
      </w:r>
      <w:r>
        <w:rPr>
          <w:rFonts w:ascii="Times New Roman" w:hAnsi="Times New Roman" w:cs="Sakkal Majalla"/>
          <w:sz w:val="24"/>
          <w:szCs w:val="30"/>
          <w:lang w:val="id-ID"/>
        </w:rPr>
        <w:t>dalam surat.</w:t>
      </w:r>
    </w:p>
    <w:p w:rsidR="006C78CC" w:rsidRDefault="006C78CC"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Keterkaitan surat </w:t>
      </w:r>
      <w:r w:rsidR="00ED3C3A">
        <w:rPr>
          <w:rFonts w:ascii="Times New Roman" w:hAnsi="Times New Roman" w:cs="Sakkal Majalla"/>
          <w:sz w:val="24"/>
          <w:szCs w:val="30"/>
          <w:lang w:val="id-ID"/>
        </w:rPr>
        <w:t xml:space="preserve">yang diteliti </w:t>
      </w:r>
      <w:r>
        <w:rPr>
          <w:rFonts w:ascii="Times New Roman" w:hAnsi="Times New Roman" w:cs="Sakkal Majalla"/>
          <w:sz w:val="24"/>
          <w:szCs w:val="30"/>
          <w:lang w:val="id-ID"/>
        </w:rPr>
        <w:t>dengan surat sebelumnya dan sesudahnya.</w:t>
      </w:r>
    </w:p>
    <w:p w:rsidR="006C78CC" w:rsidRDefault="00ED3C3A" w:rsidP="006C78CC">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Pengkategorian tem-tema</w:t>
      </w:r>
      <w:r w:rsidR="006C78CC">
        <w:rPr>
          <w:rFonts w:ascii="Times New Roman" w:hAnsi="Times New Roman" w:cs="Sakkal Majalla"/>
          <w:sz w:val="24"/>
          <w:szCs w:val="30"/>
          <w:lang w:val="id-ID"/>
        </w:rPr>
        <w:t xml:space="preserve"> pembahasan di dalam surat. </w:t>
      </w:r>
    </w:p>
    <w:p w:rsidR="006C78CC" w:rsidRPr="006C78CC" w:rsidRDefault="006C78CC" w:rsidP="00AE3682">
      <w:pPr>
        <w:pStyle w:val="ListParagraph"/>
        <w:numPr>
          <w:ilvl w:val="0"/>
          <w:numId w:val="3"/>
        </w:numPr>
        <w:jc w:val="both"/>
        <w:rPr>
          <w:rFonts w:ascii="Times New Roman" w:hAnsi="Times New Roman" w:cs="Sakkal Majalla"/>
          <w:sz w:val="24"/>
          <w:szCs w:val="30"/>
          <w:lang w:val="id-ID"/>
        </w:rPr>
      </w:pPr>
      <w:r>
        <w:rPr>
          <w:rFonts w:ascii="Times New Roman" w:hAnsi="Times New Roman" w:cs="Sakkal Majalla"/>
          <w:sz w:val="24"/>
          <w:szCs w:val="30"/>
          <w:lang w:val="id-ID"/>
        </w:rPr>
        <w:t>Kesimpulan hakikat surat dan petunjuk yang terkandung di dalamnya.</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{"citationItems":[{"id":"ITEM-1","itemData":{"author":[{"dropping-particle":"","family":"Al-Khalidi","given":"Salah Abd al-Fattah","non-dropping-particle":"","parse-names":false,"suffix":""}],"id":"ITEM-1","issued":{"date-parts":[["2012"]]},"number-of-pages":"1-351","publisher":"Dar al-Nafais","publisher-place":"Urdun","title":"Al-Tafsir al-Mawdu'i bayna al-Nazariyyah wa al-Tatbiq","type":"book"},"uris":["http://www.mendeley.com/documents/?uuid=a7e15ade-7532-4054-b703-634d15d6ba16"]}],"mendeley":{"formattedCitation":"(Al-Khalidi, 2012)","plainTextFormattedCitation":"(Al-Khalidi, 2012)","previouslyFormattedCitation":"(Al-Khalidi, 2012)"},"properties":{"noteIndex":0},"schema":"https://github.com/citation-style-language/schema/raw/master/csl-citation.json"}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(Al-Khalidi, 2012)</w:t>
      </w:r>
      <w:r w:rsidR="00AE3682">
        <w:rPr>
          <w:rFonts w:ascii="Times New Roman" w:hAnsi="Times New Roman" w:cs="Sakkal Majalla"/>
          <w:sz w:val="24"/>
          <w:szCs w:val="30"/>
          <w:lang w:val="id-ID"/>
        </w:rPr>
        <w:fldChar w:fldCharType="end"/>
      </w:r>
    </w:p>
    <w:p w:rsidR="001A7991" w:rsidRDefault="001A7991">
      <w:pPr>
        <w:rPr>
          <w:rFonts w:ascii="Times New Roman" w:hAnsi="Times New Roman" w:cs="Sakkal Majalla"/>
          <w:sz w:val="24"/>
          <w:szCs w:val="30"/>
          <w:lang w:val="id-ID"/>
        </w:rPr>
      </w:pPr>
    </w:p>
    <w:p w:rsidR="004532EE" w:rsidRPr="004532EE" w:rsidRDefault="002D76B6">
      <w:pPr>
        <w:rPr>
          <w:rFonts w:ascii="Times New Roman" w:hAnsi="Times New Roman" w:cs="Sakkal Majalla"/>
          <w:b/>
          <w:bCs/>
          <w:sz w:val="24"/>
          <w:szCs w:val="30"/>
          <w:lang w:val="id-ID"/>
        </w:rPr>
      </w:pPr>
      <w:r>
        <w:rPr>
          <w:rFonts w:ascii="Times New Roman" w:hAnsi="Times New Roman" w:cs="Sakkal Majalla"/>
          <w:b/>
          <w:bCs/>
          <w:sz w:val="24"/>
          <w:szCs w:val="30"/>
          <w:lang w:val="id-ID"/>
        </w:rPr>
        <w:t xml:space="preserve">Kaidah </w:t>
      </w:r>
      <w:r w:rsidR="004532EE" w:rsidRPr="004532EE">
        <w:rPr>
          <w:rFonts w:ascii="Times New Roman" w:hAnsi="Times New Roman" w:cs="Sakkal Majalla"/>
          <w:b/>
          <w:bCs/>
          <w:sz w:val="24"/>
          <w:szCs w:val="30"/>
          <w:lang w:val="id-ID"/>
        </w:rPr>
        <w:t xml:space="preserve">Dalam </w:t>
      </w:r>
      <w:r w:rsidR="004532EE">
        <w:rPr>
          <w:rFonts w:ascii="Times New Roman" w:hAnsi="Times New Roman" w:cs="Sakkal Majalla"/>
          <w:b/>
          <w:bCs/>
          <w:sz w:val="24"/>
          <w:szCs w:val="30"/>
          <w:lang w:val="id-ID"/>
        </w:rPr>
        <w:t xml:space="preserve">Metode </w:t>
      </w:r>
      <w:r w:rsidR="004532EE" w:rsidRPr="004532EE">
        <w:rPr>
          <w:rFonts w:ascii="Times New Roman" w:hAnsi="Times New Roman" w:cs="Sakkal Majalla"/>
          <w:b/>
          <w:bCs/>
          <w:sz w:val="24"/>
          <w:szCs w:val="30"/>
          <w:lang w:val="id-ID"/>
        </w:rPr>
        <w:t>Tafsir Maudhui</w:t>
      </w:r>
    </w:p>
    <w:p w:rsidR="002D76B6" w:rsidRPr="002D76B6" w:rsidRDefault="002D76B6" w:rsidP="00303F3D">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Secara umum, para mufasir memiliki persyaratan dan kode etik –sebagaimana yang dijelaskan para ulama- seperti sifat taqwa, wara’, mengetahui ilmu bahasa Arab, ilmu al-Qur’an, ilmu hadis, dan </w:t>
      </w:r>
      <w:r w:rsidR="00B42BBA" w:rsidRPr="00B42BBA">
        <w:rPr>
          <w:rFonts w:ascii="Times New Roman" w:hAnsi="Times New Roman" w:cs="Sakkal Majalla"/>
          <w:sz w:val="24"/>
          <w:szCs w:val="30"/>
          <w:lang w:val="id-ID"/>
        </w:rPr>
        <w:t xml:space="preserve">ilmu </w:t>
      </w:r>
      <w:r>
        <w:rPr>
          <w:rFonts w:ascii="Times New Roman" w:hAnsi="Times New Roman" w:cs="Sakkal Majalla"/>
          <w:sz w:val="24"/>
          <w:szCs w:val="30"/>
          <w:lang w:val="id-ID"/>
        </w:rPr>
        <w:t>lainnya. Hal itu bertujuan agar penelitiannya dalam tafsir al-Qur’an berjalan dengan benar dan dapat menggali informasi al-Qur’an secara mendalam.</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{"citationItems":[{"id":"ITEM-1","itemData":{"ISBN":"9789953180199","author":[{"dropping-particle":"","family":"Al-Ak","given":"Khalid Abdurrahman","non-dropping-particle":"","parse-names":false,"suffix":""}],"id":"ITEM-1","issued":{"date-parts":[["1986"]]},"number-of-pages":"496","publisher":"Dar al-Nafais","publisher-place":"Beirut","title":"Ushul Tafsir wa Qawaiduh","type":"book"},"uris":["http://www.mendeley.com/documents/?uuid=7d5b8e16-6692-4690-8a88-3fbed869c98b"]}],"mendeley":{"formattedCitation":"(Al-Ak, 1986)","plainTextFormattedCitation":"(Al-Ak, 1986)","previouslyFormattedCitation":"(Al-Ak, 1986)"},"properties":{"noteIndex":0},"schema":"https://github.com/citation-style-language/schema/raw/master/csl-citation.json"}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(Al-Ak, 1986)</w:t>
      </w:r>
      <w:r w:rsidR="00AE3682">
        <w:rPr>
          <w:rFonts w:ascii="Times New Roman" w:hAnsi="Times New Roman" w:cs="Sakkal Majalla"/>
          <w:sz w:val="24"/>
          <w:szCs w:val="30"/>
          <w:lang w:val="id-ID"/>
        </w:rPr>
        <w:fldChar w:fldCharType="end"/>
      </w:r>
      <w:r w:rsidR="00303F3D">
        <w:rPr>
          <w:rFonts w:ascii="Times New Roman" w:hAnsi="Times New Roman" w:cs="Sakkal Majalla"/>
          <w:sz w:val="24"/>
          <w:szCs w:val="30"/>
          <w:lang w:val="id-ID"/>
        </w:rPr>
        <w:t xml:space="preserve"> </w:t>
      </w:r>
      <w:r w:rsidR="00303F3D">
        <w:rPr>
          <w:rFonts w:ascii="Times New Roman" w:hAnsi="Times New Roman" w:cs="Sakkal Majalla"/>
          <w:sz w:val="24"/>
          <w:szCs w:val="30"/>
          <w:lang w:val="id-ID"/>
        </w:rPr>
        <w:fldChar w:fldCharType="begin" w:fldLock="1"/>
      </w:r>
      <w:r w:rsidR="00303F3D">
        <w:rPr>
          <w:rFonts w:ascii="Times New Roman" w:hAnsi="Times New Roman" w:cs="Sakkal Majalla"/>
          <w:sz w:val="24"/>
          <w:szCs w:val="30"/>
          <w:lang w:val="id-ID"/>
        </w:rPr>
        <w:instrText>ADDIN CSL_CITATION {"citationItems":[{"id":"ITEM-1","itemData":{"ISBN":"9786239192389","author":[{"dropping-particle":"","family":"Rokim","given":"Syaeful","non-dropping-particle":"","parse-names":false,"suffix":""}],"id":"ITEM-1","issued":{"date-parts":[["2020"]]},"number-of-pages":"200","publisher":"Marwah Indo Media","publisher-place":"Bogor","title":"Ushul Fiqih: Dasar-Dasar Memahami Syariat Islam","type":"book"},"uris":["http://www.mendeley.com/documents/?uuid=b97dcb26-4f1a-46bb-9684-53ae883563e9"]}],"mendeley":{"formattedCitation":"(Rokim, 2020c)","plainTextFormattedCitation":"(Rokim, 2020c)"},"properties":{"noteIndex":0},"schema":"https://github.com/citation-style-language/schema/raw/master/csl-citation.json"}</w:instrText>
      </w:r>
      <w:r w:rsidR="00303F3D">
        <w:rPr>
          <w:rFonts w:ascii="Times New Roman" w:hAnsi="Times New Roman" w:cs="Sakkal Majalla"/>
          <w:sz w:val="24"/>
          <w:szCs w:val="30"/>
          <w:lang w:val="id-ID"/>
        </w:rPr>
        <w:fldChar w:fldCharType="separate"/>
      </w:r>
      <w:r w:rsidR="00303F3D" w:rsidRPr="00303F3D">
        <w:rPr>
          <w:rFonts w:ascii="Times New Roman" w:hAnsi="Times New Roman" w:cs="Sakkal Majalla"/>
          <w:noProof/>
          <w:sz w:val="24"/>
          <w:szCs w:val="30"/>
          <w:lang w:val="id-ID"/>
        </w:rPr>
        <w:t>(Rokim, 2020c)</w:t>
      </w:r>
      <w:r w:rsidR="00303F3D">
        <w:rPr>
          <w:rFonts w:ascii="Times New Roman" w:hAnsi="Times New Roman" w:cs="Sakkal Majalla"/>
          <w:sz w:val="24"/>
          <w:szCs w:val="30"/>
          <w:lang w:val="id-ID"/>
        </w:rPr>
        <w:fldChar w:fldCharType="end"/>
      </w:r>
    </w:p>
    <w:p w:rsidR="002D76B6" w:rsidRDefault="00AE6E31">
      <w:pPr>
        <w:rPr>
          <w:rFonts w:ascii="Times New Roman" w:hAnsi="Times New Roman" w:cs="Sakkal Majalla"/>
          <w:sz w:val="24"/>
          <w:szCs w:val="30"/>
          <w:lang w:val="id-ID"/>
        </w:rPr>
      </w:pPr>
      <w:r>
        <w:rPr>
          <w:rFonts w:ascii="Times New Roman" w:hAnsi="Times New Roman" w:cs="Sakkal Majalla"/>
          <w:sz w:val="24"/>
          <w:szCs w:val="30"/>
        </w:rPr>
        <w:t>Para ulama</w:t>
      </w:r>
      <w:r w:rsidR="002D76B6">
        <w:rPr>
          <w:rFonts w:ascii="Times New Roman" w:hAnsi="Times New Roman" w:cs="Sakkal Majalla"/>
          <w:sz w:val="24"/>
          <w:szCs w:val="30"/>
          <w:lang w:val="id-ID"/>
        </w:rPr>
        <w:t xml:space="preserve"> menjelaskan secara rinci tentang kaidah penelitian dalam tafsir maudhui. Di antaranya: </w:t>
      </w:r>
    </w:p>
    <w:p w:rsidR="002D76B6" w:rsidRPr="00F129C3" w:rsidRDefault="002D76B6" w:rsidP="00A81C90">
      <w:pPr>
        <w:pStyle w:val="ListParagraph"/>
        <w:numPr>
          <w:ilvl w:val="0"/>
          <w:numId w:val="8"/>
        </w:numPr>
        <w:rPr>
          <w:rFonts w:ascii="Times New Roman" w:hAnsi="Times New Roman" w:cs="Sakkal Majalla"/>
          <w:sz w:val="24"/>
          <w:szCs w:val="30"/>
          <w:lang w:val="id-ID"/>
        </w:rPr>
      </w:pPr>
      <w:r>
        <w:rPr>
          <w:rFonts w:ascii="Times New Roman" w:hAnsi="Times New Roman" w:cs="Sakkal Majalla"/>
          <w:sz w:val="24"/>
          <w:szCs w:val="30"/>
          <w:lang w:val="id-ID"/>
        </w:rPr>
        <w:t xml:space="preserve">Berpegang teguh pada </w:t>
      </w:r>
      <w:r w:rsidR="00A81C90">
        <w:rPr>
          <w:rFonts w:ascii="Times New Roman" w:hAnsi="Times New Roman" w:cs="Sakkal Majalla"/>
          <w:sz w:val="24"/>
          <w:szCs w:val="30"/>
          <w:lang w:val="id-ID"/>
        </w:rPr>
        <w:t>komponen</w:t>
      </w:r>
      <w:r w:rsidR="00A81C90">
        <w:rPr>
          <w:rFonts w:ascii="Times New Roman" w:hAnsi="Times New Roman" w:cs="Sakkal Majalla"/>
          <w:sz w:val="24"/>
          <w:szCs w:val="30"/>
        </w:rPr>
        <w:t xml:space="preserve"> pokok</w:t>
      </w:r>
      <w:r>
        <w:rPr>
          <w:rFonts w:ascii="Times New Roman" w:hAnsi="Times New Roman" w:cs="Sakkal Majalla"/>
          <w:sz w:val="24"/>
          <w:szCs w:val="30"/>
          <w:lang w:val="id-ID"/>
        </w:rPr>
        <w:t xml:space="preserve"> al-Qur’an </w:t>
      </w:r>
    </w:p>
    <w:p w:rsidR="00F129C3" w:rsidRDefault="00AA0E2F" w:rsidP="00EB0216">
      <w:pPr>
        <w:ind w:left="360"/>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Peneliti fokus pada unsur pokok yang terdapat dalam ayat Al-Qur’an. Tidak diperbolehkan untuk menambah komponen utama tema pembahasan dari luar al-Qur’an, baik bersumber dari bahasa, pemikiran, dan lainnya. Masuknya komponen pembahasan yang bersumber dari luar al-Qur’an akan </w:t>
      </w:r>
      <w:r w:rsidRPr="00EB0216">
        <w:rPr>
          <w:rFonts w:ascii="Times New Roman" w:hAnsi="Times New Roman" w:cs="Sakkal Majalla"/>
          <w:sz w:val="24"/>
          <w:szCs w:val="30"/>
          <w:lang w:val="id-ID"/>
        </w:rPr>
        <w:t xml:space="preserve">memalingkan dari </w:t>
      </w:r>
      <w:r>
        <w:rPr>
          <w:rFonts w:ascii="Times New Roman" w:hAnsi="Times New Roman" w:cs="Sakkal Majalla"/>
          <w:sz w:val="24"/>
          <w:szCs w:val="30"/>
          <w:lang w:val="id-ID"/>
        </w:rPr>
        <w:t xml:space="preserve">petunjuk dan maksud yang diinginkan oleh firman Alloh </w:t>
      </w:r>
      <w:r w:rsidR="006C0545">
        <w:rPr>
          <w:rFonts w:ascii="Times New Roman" w:hAnsi="Times New Roman" w:cs="Sakkal Majalla"/>
          <w:sz w:val="24"/>
          <w:szCs w:val="30"/>
          <w:lang w:val="id-ID"/>
        </w:rPr>
        <w:t>subhanahu wa ta’ala</w:t>
      </w:r>
      <w:r>
        <w:rPr>
          <w:rFonts w:ascii="Times New Roman" w:hAnsi="Times New Roman" w:cs="Sakkal Majalla"/>
          <w:sz w:val="24"/>
          <w:szCs w:val="30"/>
          <w:lang w:val="id-ID"/>
        </w:rPr>
        <w:t xml:space="preserve">, atau akan membuka pintu </w:t>
      </w:r>
      <w:r w:rsidR="00EB0216">
        <w:rPr>
          <w:rFonts w:ascii="Times New Roman" w:hAnsi="Times New Roman" w:cs="Sakkal Majalla"/>
          <w:sz w:val="24"/>
          <w:szCs w:val="30"/>
          <w:lang w:val="id-ID"/>
        </w:rPr>
        <w:t xml:space="preserve">pendapat subjektif yang dinisbatkan kepada Allah </w:t>
      </w:r>
      <w:r w:rsidR="006C0545">
        <w:rPr>
          <w:rFonts w:ascii="Times New Roman" w:hAnsi="Times New Roman" w:cs="Sakkal Majalla"/>
          <w:sz w:val="24"/>
          <w:szCs w:val="30"/>
          <w:lang w:val="id-ID"/>
        </w:rPr>
        <w:t>subhanahu wa ta’ala</w:t>
      </w:r>
      <w:r w:rsidR="00EB0216">
        <w:rPr>
          <w:rFonts w:ascii="Times New Roman" w:hAnsi="Times New Roman" w:cs="Sakkal Majalla"/>
          <w:sz w:val="24"/>
          <w:szCs w:val="30"/>
          <w:lang w:val="id-ID"/>
        </w:rPr>
        <w:t xml:space="preserve">. </w:t>
      </w:r>
    </w:p>
    <w:p w:rsidR="00EB0216" w:rsidRPr="00AA0E2F" w:rsidRDefault="00EB0216" w:rsidP="00AE3682">
      <w:pPr>
        <w:ind w:left="360"/>
        <w:jc w:val="both"/>
        <w:rPr>
          <w:rFonts w:ascii="Times New Roman" w:hAnsi="Times New Roman" w:cs="Sakkal Majalla"/>
          <w:sz w:val="24"/>
          <w:szCs w:val="30"/>
          <w:lang w:val="id-ID"/>
        </w:rPr>
      </w:pPr>
      <w:r>
        <w:rPr>
          <w:rFonts w:ascii="Times New Roman" w:hAnsi="Times New Roman" w:cs="Sakkal Majalla"/>
          <w:sz w:val="24"/>
          <w:szCs w:val="30"/>
          <w:lang w:val="id-ID"/>
        </w:rPr>
        <w:t>Adapun sumber hadis nabawi dalam penelitian tafsir maudhui bertugas sebagai penjelas yang menjelaskan nash al-Qur’an, bukan sebagai salah satu sumber unsur tema pembahasan al-Qur’an.</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(Sa’id, n.d.)</w:t>
      </w:r>
      <w:r w:rsidR="00AE3682">
        <w:rPr>
          <w:rFonts w:ascii="Times New Roman" w:hAnsi="Times New Roman" w:cs="Sakkal Majalla"/>
          <w:sz w:val="24"/>
          <w:szCs w:val="30"/>
          <w:lang w:val="id-ID"/>
        </w:rPr>
        <w:fldChar w:fldCharType="end"/>
      </w:r>
      <w:r w:rsidR="00855C79">
        <w:rPr>
          <w:rFonts w:ascii="Times New Roman" w:hAnsi="Times New Roman" w:cs="Sakkal Majalla"/>
          <w:sz w:val="24"/>
          <w:szCs w:val="30"/>
          <w:lang w:val="id-ID"/>
        </w:rPr>
        <w:t xml:space="preserve"> Hal itu dikarenakan hadis nabawi sangat dibutuhkan dalam menjelaskan makna yang terkandung dalam al-Qur’an disebabkan Nabi Muhammad sebagai utusan Alloh yang paling berhak menjelaskannya dan semua penjelasannya itu benar.</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{"citationItems":[{"id":"ITEM-1","itemData":{"author":[{"dropping-particle":"","family":"Rasywani","given":"Samir Abdurrahman","non-dropping-particle":"","parse-names":false,"suffix":""}],"id":"ITEM-1","issued":{"date-parts":[["2009"]]},"number-of-pages":"400","publisher":"Dar al-Multaqa","publisher-place":"Halb","title":"Manhaj al-Tafsir al-Mawdhui lil-Qur'an al-karim","type":"book"},"uris":["http://www.mendeley.com/documents/?uuid=5b515ace-cee0-4573-8211-ce1a21f60234"]}],"mendeley":{"formattedCitation":"(Rasywani, 2009)","plainTextFormattedCitation":"(Rasywani, 2009)","previouslyFormattedCitation":"(Rasywani, 2009)"},"properties":{"noteIndex":0},"schema":"https://github.com/citation-style-language/schema/raw/master/csl-citation.json"}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(Rasywani, 2009)</w:t>
      </w:r>
      <w:r w:rsidR="00AE3682">
        <w:rPr>
          <w:rFonts w:ascii="Times New Roman" w:hAnsi="Times New Roman" w:cs="Sakkal Majalla"/>
          <w:sz w:val="24"/>
          <w:szCs w:val="30"/>
          <w:lang w:val="id-ID"/>
        </w:rPr>
        <w:fldChar w:fldCharType="end"/>
      </w:r>
      <w:r w:rsidR="00855C79" w:rsidRPr="00855C79">
        <w:rPr>
          <w:rStyle w:val="FootnoteReference"/>
          <w:rFonts w:ascii="Times New Roman" w:hAnsi="Times New Roman" w:cs="Sakkal Majalla"/>
          <w:sz w:val="24"/>
          <w:szCs w:val="30"/>
          <w:lang w:val="id-ID"/>
        </w:rPr>
        <w:t xml:space="preserve"> </w:t>
      </w:r>
    </w:p>
    <w:p w:rsidR="002D76B6" w:rsidRDefault="00B42BBA" w:rsidP="002D76B6">
      <w:pPr>
        <w:pStyle w:val="ListParagraph"/>
        <w:numPr>
          <w:ilvl w:val="0"/>
          <w:numId w:val="8"/>
        </w:numPr>
        <w:rPr>
          <w:rFonts w:ascii="Times New Roman" w:hAnsi="Times New Roman" w:cs="Sakkal Majalla"/>
          <w:sz w:val="24"/>
          <w:szCs w:val="30"/>
          <w:lang w:val="id-ID"/>
        </w:rPr>
      </w:pPr>
      <w:r>
        <w:rPr>
          <w:rFonts w:ascii="Times New Roman" w:hAnsi="Times New Roman" w:cs="Sakkal Majalla"/>
          <w:sz w:val="24"/>
          <w:szCs w:val="30"/>
        </w:rPr>
        <w:t xml:space="preserve">Berlandaskan pada </w:t>
      </w:r>
      <w:r>
        <w:rPr>
          <w:rFonts w:ascii="Times New Roman" w:hAnsi="Times New Roman" w:cs="Sakkal Majalla"/>
          <w:sz w:val="24"/>
          <w:szCs w:val="30"/>
          <w:lang w:val="id-ID"/>
        </w:rPr>
        <w:t>riwayat tafsir yang shahih (benar),</w:t>
      </w:r>
    </w:p>
    <w:p w:rsidR="00BA03ED" w:rsidRPr="00BA03ED" w:rsidRDefault="00BA03ED" w:rsidP="00AE3682">
      <w:pPr>
        <w:ind w:left="360"/>
        <w:jc w:val="both"/>
        <w:rPr>
          <w:rFonts w:ascii="Times New Roman" w:hAnsi="Times New Roman" w:cs="Sakkal Majalla"/>
          <w:sz w:val="24"/>
          <w:szCs w:val="30"/>
          <w:lang w:val="id-ID"/>
        </w:rPr>
      </w:pPr>
      <w:r>
        <w:rPr>
          <w:rFonts w:ascii="Times New Roman" w:hAnsi="Times New Roman" w:cs="Sakkal Majalla"/>
          <w:sz w:val="24"/>
          <w:szCs w:val="30"/>
          <w:lang w:val="id-ID"/>
        </w:rPr>
        <w:t>Ini merupakan kaidah utama bagi para peneliti tafsir maudhui saat mengumpulkan ayat-ayat, berusaha untuk mengkategorikan unsur kandungannya dan menjelaskan tafsir ayatnya secara benar, tidak terjadi pertentangan dalam penjelasan ayat. Oleh karena itu peneliti hendaknya m</w:t>
      </w:r>
      <w:r w:rsidR="008E2921">
        <w:rPr>
          <w:rFonts w:ascii="Times New Roman" w:hAnsi="Times New Roman" w:cs="Sakkal Majalla"/>
          <w:sz w:val="24"/>
          <w:szCs w:val="30"/>
          <w:lang w:val="id-ID"/>
        </w:rPr>
        <w:t>enggunakan pendekatan bil-matsur, yaitu; sumber penjelasan dari ayat al-Qur’an yang lain, sumber dari Hadis nabawi yang shahih, dan perkataan sahabat Nabi, serta dari petunjuk pemahaman ayat sesuai bahasa Arab.</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(Sa’id, n.d.)</w:t>
      </w:r>
      <w:r w:rsidR="00AE3682">
        <w:rPr>
          <w:rFonts w:ascii="Times New Roman" w:hAnsi="Times New Roman" w:cs="Sakkal Majalla"/>
          <w:sz w:val="24"/>
          <w:szCs w:val="30"/>
          <w:lang w:val="id-ID"/>
        </w:rPr>
        <w:fldChar w:fldCharType="end"/>
      </w:r>
    </w:p>
    <w:p w:rsidR="00B42BBA" w:rsidRDefault="00B42BBA" w:rsidP="00AE3682">
      <w:pPr>
        <w:pStyle w:val="ListParagraph"/>
        <w:numPr>
          <w:ilvl w:val="0"/>
          <w:numId w:val="8"/>
        </w:numPr>
        <w:rPr>
          <w:rFonts w:ascii="Times New Roman" w:hAnsi="Times New Roman" w:cs="Sakkal Majalla"/>
          <w:sz w:val="24"/>
          <w:szCs w:val="30"/>
          <w:lang w:val="id-ID"/>
        </w:rPr>
      </w:pPr>
      <w:r>
        <w:rPr>
          <w:rFonts w:ascii="Times New Roman" w:hAnsi="Times New Roman" w:cs="Sakkal Majalla"/>
          <w:sz w:val="24"/>
          <w:szCs w:val="30"/>
        </w:rPr>
        <w:t xml:space="preserve">Menghindari </w:t>
      </w:r>
      <w:r>
        <w:rPr>
          <w:rFonts w:ascii="Times New Roman" w:hAnsi="Times New Roman" w:cs="Sakkal Majalla"/>
          <w:sz w:val="24"/>
          <w:szCs w:val="30"/>
          <w:lang w:val="id-ID"/>
        </w:rPr>
        <w:t>sujektifitas dalam penjelasan dan analisa.</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{"citationItems":[{"id":"ITEM-1","itemData":{"author":[{"dropping-particle":"","family":"Rasywani","given":"Samir Abdurrahman","non-dropping-particle":"","parse-names":false,"suffix":""}],"id":"ITEM-1","issued":{"date-parts":[["2009"]]},"number-of-pages":"400","publisher":"Dar al-Multaqa","publisher-place":"Halb","title":"Manhaj al-Tafsir al-Mawdhui lil-Qur'an al-karim","type":"book"},"uris":["http://www.mendeley.com/documents/?uuid=5b515ace-cee0-4573-8211-ce1a21f60234"]}],"mendeley":{"formattedCitation":"(Rasywani, 2009)","plainTextFormattedCitation":"(Rasywani, 2009)","previouslyFormattedCitation":"(Rasywani, 2009)"},"properties":{"noteIndex":0},"schema":"https://github.com/citation-style-language/schema/raw/master/csl-citation.json"}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(Rasywani, 2009)</w:t>
      </w:r>
      <w:r w:rsidR="00AE3682">
        <w:rPr>
          <w:rFonts w:ascii="Times New Roman" w:hAnsi="Times New Roman" w:cs="Sakkal Majalla"/>
          <w:sz w:val="24"/>
          <w:szCs w:val="30"/>
          <w:lang w:val="id-ID"/>
        </w:rPr>
        <w:fldChar w:fldCharType="end"/>
      </w:r>
    </w:p>
    <w:p w:rsidR="008E2921" w:rsidRPr="00ED168E" w:rsidRDefault="008E2921" w:rsidP="00AE3682">
      <w:pPr>
        <w:ind w:left="360"/>
        <w:jc w:val="both"/>
        <w:rPr>
          <w:rFonts w:ascii="Times New Roman" w:hAnsi="Times New Roman" w:cs="Sakkal Majalla"/>
          <w:sz w:val="24"/>
          <w:szCs w:val="30"/>
        </w:rPr>
      </w:pPr>
      <w:r w:rsidRPr="00ED168E">
        <w:rPr>
          <w:rFonts w:ascii="Times New Roman" w:hAnsi="Times New Roman" w:cs="Sakkal Majalla"/>
          <w:sz w:val="24"/>
          <w:szCs w:val="30"/>
        </w:rPr>
        <w:t>Tujuan dari penelitian tafsir maudhui ini adalah mengetahui presfektif al-Qur’an pada tema yang dipilih. Apabila peneliti/mufasir menyimpang dari tema dengan penjelasan yang luas</w:t>
      </w:r>
      <w:r w:rsidRPr="00ED168E">
        <w:rPr>
          <w:rFonts w:ascii="Times New Roman" w:hAnsi="Times New Roman" w:cs="Sakkal Majalla"/>
          <w:sz w:val="24"/>
          <w:szCs w:val="30"/>
          <w:lang w:val="id-ID"/>
        </w:rPr>
        <w:t xml:space="preserve"> akan keluar dari presfektif al-Qur’an dan beralih pada </w:t>
      </w:r>
      <w:r w:rsidRPr="00ED168E">
        <w:rPr>
          <w:rFonts w:ascii="Times New Roman" w:hAnsi="Times New Roman" w:cs="Sakkal Majalla"/>
          <w:sz w:val="24"/>
          <w:szCs w:val="30"/>
          <w:lang w:val="id-ID"/>
        </w:rPr>
        <w:lastRenderedPageBreak/>
        <w:t xml:space="preserve">subjektifitas peneliti, </w:t>
      </w:r>
      <w:r w:rsidR="004969F4" w:rsidRPr="00ED168E">
        <w:rPr>
          <w:rFonts w:ascii="Times New Roman" w:hAnsi="Times New Roman" w:cs="Sakkal Majalla"/>
          <w:sz w:val="24"/>
          <w:szCs w:val="30"/>
          <w:lang w:val="id-ID"/>
        </w:rPr>
        <w:t>berubah dari metode tafsir maudhui menjadi penelitian seputar al-Qur’an.</w:t>
      </w:r>
      <w:r w:rsidR="00AE3682">
        <w:rPr>
          <w:rFonts w:ascii="Times New Roman" w:hAnsi="Times New Roman" w:cs="Sakkal Majalla"/>
          <w:sz w:val="24"/>
          <w:szCs w:val="30"/>
          <w:lang w:val="id-ID"/>
        </w:rPr>
        <w:fldChar w:fldCharType="begin" w:fldLock="1"/>
      </w:r>
      <w:r w:rsidR="00AE3682">
        <w:rPr>
          <w:rFonts w:ascii="Times New Roman" w:hAnsi="Times New Roman" w:cs="Sakkal Majalla"/>
          <w:sz w:val="24"/>
          <w:szCs w:val="30"/>
          <w:lang w:val="id-ID"/>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(Sa’id, n.d.)</w:t>
      </w:r>
      <w:r w:rsidR="00AE3682">
        <w:rPr>
          <w:rFonts w:ascii="Times New Roman" w:hAnsi="Times New Roman" w:cs="Sakkal Majalla"/>
          <w:sz w:val="24"/>
          <w:szCs w:val="30"/>
          <w:lang w:val="id-ID"/>
        </w:rPr>
        <w:fldChar w:fldCharType="end"/>
      </w:r>
      <w:r w:rsidR="004969F4" w:rsidRPr="00ED168E">
        <w:rPr>
          <w:rFonts w:ascii="Times New Roman" w:hAnsi="Times New Roman" w:cs="Sakkal Majalla"/>
          <w:sz w:val="24"/>
          <w:szCs w:val="30"/>
          <w:lang w:val="id-ID"/>
        </w:rPr>
        <w:t xml:space="preserve"> Sehingga menghasilkan analisa dan kesimpulan yang tidak murni presfektif al-Qur’an. Oleh karena itu, peneliti </w:t>
      </w:r>
      <w:r w:rsidR="00ED168E" w:rsidRPr="00ED168E">
        <w:rPr>
          <w:rFonts w:ascii="Times New Roman" w:hAnsi="Times New Roman" w:cs="Sakkal Majalla"/>
          <w:sz w:val="24"/>
          <w:szCs w:val="30"/>
        </w:rPr>
        <w:t xml:space="preserve">perlu </w:t>
      </w:r>
      <w:r w:rsidR="004969F4" w:rsidRPr="00ED168E">
        <w:rPr>
          <w:rFonts w:ascii="Times New Roman" w:hAnsi="Times New Roman" w:cs="Sakkal Majalla"/>
          <w:sz w:val="24"/>
          <w:szCs w:val="30"/>
          <w:lang w:val="id-ID"/>
        </w:rPr>
        <w:t>membatasi penjelasannya</w:t>
      </w:r>
      <w:r w:rsidR="00ED168E" w:rsidRPr="00ED168E">
        <w:rPr>
          <w:rFonts w:ascii="Times New Roman" w:hAnsi="Times New Roman" w:cs="Sakkal Majalla"/>
          <w:sz w:val="24"/>
          <w:szCs w:val="30"/>
        </w:rPr>
        <w:t xml:space="preserve"> pada tema yang sesuai dengan petunjuk al-Qur’an al-Karim. </w:t>
      </w:r>
    </w:p>
    <w:p w:rsidR="004969F4" w:rsidRPr="008E2921" w:rsidRDefault="004969F4" w:rsidP="008E2921">
      <w:pPr>
        <w:pStyle w:val="ListParagraph"/>
        <w:jc w:val="both"/>
        <w:rPr>
          <w:rFonts w:ascii="Times New Roman" w:hAnsi="Times New Roman" w:cs="Sakkal Majalla"/>
          <w:sz w:val="24"/>
          <w:szCs w:val="30"/>
          <w:lang w:val="id-ID"/>
        </w:rPr>
      </w:pPr>
    </w:p>
    <w:p w:rsidR="00B42BBA" w:rsidRDefault="00B42BBA" w:rsidP="002D76B6">
      <w:pPr>
        <w:pStyle w:val="ListParagraph"/>
        <w:numPr>
          <w:ilvl w:val="0"/>
          <w:numId w:val="8"/>
        </w:numPr>
        <w:rPr>
          <w:rFonts w:ascii="Times New Roman" w:hAnsi="Times New Roman" w:cs="Sakkal Majalla"/>
          <w:sz w:val="24"/>
          <w:szCs w:val="30"/>
          <w:lang w:val="id-ID"/>
        </w:rPr>
      </w:pPr>
      <w:r>
        <w:rPr>
          <w:rFonts w:ascii="Times New Roman" w:hAnsi="Times New Roman" w:cs="Sakkal Majalla"/>
          <w:sz w:val="24"/>
          <w:szCs w:val="30"/>
        </w:rPr>
        <w:t>Penelitian seca</w:t>
      </w:r>
      <w:r w:rsidR="004969F4">
        <w:rPr>
          <w:rFonts w:ascii="Times New Roman" w:hAnsi="Times New Roman" w:cs="Sakkal Majalla"/>
          <w:sz w:val="24"/>
          <w:szCs w:val="30"/>
        </w:rPr>
        <w:t>ra sempurna sebelum menganalisa</w:t>
      </w:r>
      <w:r>
        <w:rPr>
          <w:rFonts w:ascii="Times New Roman" w:hAnsi="Times New Roman" w:cs="Sakkal Majalla"/>
          <w:sz w:val="24"/>
          <w:szCs w:val="30"/>
        </w:rPr>
        <w:t xml:space="preserve"> dan menyimpulkan</w:t>
      </w:r>
      <w:r w:rsidR="004969F4">
        <w:rPr>
          <w:rFonts w:ascii="Times New Roman" w:hAnsi="Times New Roman" w:cs="Sakkal Majalla"/>
          <w:sz w:val="24"/>
          <w:szCs w:val="30"/>
          <w:lang w:val="id-ID"/>
        </w:rPr>
        <w:t xml:space="preserve">. </w:t>
      </w:r>
    </w:p>
    <w:p w:rsidR="004969F4" w:rsidRPr="00255463" w:rsidRDefault="00255463" w:rsidP="00AE3682">
      <w:pPr>
        <w:ind w:left="360"/>
        <w:jc w:val="both"/>
        <w:rPr>
          <w:rFonts w:ascii="Times New Roman" w:hAnsi="Times New Roman" w:cs="Sakkal Majalla"/>
          <w:sz w:val="24"/>
          <w:szCs w:val="30"/>
        </w:rPr>
      </w:pPr>
      <w:r>
        <w:rPr>
          <w:rFonts w:ascii="Times New Roman" w:hAnsi="Times New Roman" w:cs="Sakkal Majalla"/>
          <w:sz w:val="24"/>
          <w:szCs w:val="30"/>
          <w:lang w:val="id-ID"/>
        </w:rPr>
        <w:t>Dalam penelitian dengan metode tafsir maudhui, peneliti diharapkan dapat mengumpulkan semua ayat al-Qur’an yang menjadi tema penelitiannya</w:t>
      </w:r>
      <w:r>
        <w:rPr>
          <w:rFonts w:ascii="Times New Roman" w:hAnsi="Times New Roman" w:cs="Sakkal Majalla"/>
          <w:sz w:val="24"/>
          <w:szCs w:val="30"/>
        </w:rPr>
        <w:t>, kemudian dianalisa secara detail dan terperinci dengan menggunakan sarana kaidah ulumul tafsir, sehingga dapat memberikan pandangan yang jelas dan kesimpulan yang tepat. Hal ini juga dapat menghindarkan peneliti dari kesalahan atau penyimpangan dari tema penelitian.</w:t>
      </w:r>
      <w:r w:rsidR="00AE3682">
        <w:rPr>
          <w:rFonts w:ascii="Times New Roman" w:hAnsi="Times New Roman" w:cs="Sakkal Majalla"/>
          <w:sz w:val="24"/>
          <w:szCs w:val="30"/>
        </w:rPr>
        <w:fldChar w:fldCharType="begin" w:fldLock="1"/>
      </w:r>
      <w:r w:rsidR="00AE3682">
        <w:rPr>
          <w:rFonts w:ascii="Times New Roman" w:hAnsi="Times New Roman" w:cs="Sakkal Majalla"/>
          <w:sz w:val="24"/>
          <w:szCs w:val="30"/>
        </w:rPr>
        <w:instrText>ADDIN CSL_CITATION {"citationItems":[{"id":"ITEM-1","itemData":{"author":[{"dropping-particle":"","family":"Sa'id","given":"Abd al-Sattar","non-dropping-particle":"","parse-names":false,"suffix":""}],"id":"ITEM-1","issued":{"date-parts":[["0"]]},"page":"284","publisher":"Dar al-Islamiyah","publisher-place":"Kairo","title":"al-Madkhal Ila Tafsir al-Maudhui","type":"article"},"uris":["http://www.mendeley.com/documents/?uuid=50c2cb70-eec0-4a90-9405-b2c7f4c06bbb"]}],"mendeley":{"formattedCitation":"(Sa’id, n.d.)","plainTextFormattedCitation":"(Sa’id, n.d.)","previouslyFormattedCitation":"(Sa’id, n.d.)"},"properties":{"noteIndex":0},"schema":"https://github.com/citation-style-language/schema/raw/master/csl-citation.json"}</w:instrText>
      </w:r>
      <w:r w:rsidR="00AE3682">
        <w:rPr>
          <w:rFonts w:ascii="Times New Roman" w:hAnsi="Times New Roman" w:cs="Sakkal Majalla"/>
          <w:sz w:val="24"/>
          <w:szCs w:val="30"/>
        </w:rPr>
        <w:fldChar w:fldCharType="separate"/>
      </w:r>
      <w:r w:rsidR="00AE3682" w:rsidRPr="00AE3682">
        <w:rPr>
          <w:rFonts w:ascii="Times New Roman" w:hAnsi="Times New Roman" w:cs="Sakkal Majalla"/>
          <w:noProof/>
          <w:sz w:val="24"/>
          <w:szCs w:val="30"/>
        </w:rPr>
        <w:t>(Sa’id, n.d.)</w:t>
      </w:r>
      <w:r w:rsidR="00AE3682">
        <w:rPr>
          <w:rFonts w:ascii="Times New Roman" w:hAnsi="Times New Roman" w:cs="Sakkal Majalla"/>
          <w:sz w:val="24"/>
          <w:szCs w:val="30"/>
        </w:rPr>
        <w:fldChar w:fldCharType="end"/>
      </w:r>
      <w:r>
        <w:rPr>
          <w:rFonts w:ascii="Times New Roman" w:hAnsi="Times New Roman" w:cs="Sakkal Majalla"/>
          <w:sz w:val="24"/>
          <w:szCs w:val="30"/>
        </w:rPr>
        <w:t xml:space="preserve"> </w:t>
      </w:r>
    </w:p>
    <w:p w:rsidR="00B42BBA" w:rsidRPr="00AE050C" w:rsidRDefault="00B42BBA" w:rsidP="002D76B6">
      <w:pPr>
        <w:pStyle w:val="ListParagraph"/>
        <w:numPr>
          <w:ilvl w:val="0"/>
          <w:numId w:val="8"/>
        </w:numPr>
        <w:rPr>
          <w:rFonts w:ascii="Times New Roman" w:hAnsi="Times New Roman" w:cs="Sakkal Majalla"/>
          <w:sz w:val="24"/>
          <w:szCs w:val="30"/>
          <w:lang w:val="id-ID"/>
        </w:rPr>
      </w:pPr>
      <w:r>
        <w:rPr>
          <w:rFonts w:ascii="Times New Roman" w:hAnsi="Times New Roman" w:cs="Sakkal Majalla"/>
          <w:sz w:val="24"/>
          <w:szCs w:val="30"/>
        </w:rPr>
        <w:t>Menjaga Keistimewaan al-Qur’an</w:t>
      </w:r>
      <w:r w:rsidR="00AE050C">
        <w:rPr>
          <w:rFonts w:ascii="Times New Roman" w:hAnsi="Times New Roman" w:cs="Sakkal Majalla"/>
          <w:sz w:val="24"/>
          <w:szCs w:val="30"/>
        </w:rPr>
        <w:t>.</w:t>
      </w:r>
    </w:p>
    <w:p w:rsidR="00AE050C" w:rsidRPr="00AE050C" w:rsidRDefault="00AE050C" w:rsidP="00AE050C">
      <w:pPr>
        <w:ind w:left="360"/>
        <w:jc w:val="both"/>
        <w:rPr>
          <w:rFonts w:ascii="Times New Roman" w:hAnsi="Times New Roman" w:cs="Sakkal Majalla"/>
          <w:sz w:val="24"/>
          <w:szCs w:val="30"/>
          <w:lang w:val="id-ID"/>
        </w:rPr>
      </w:pPr>
      <w:r w:rsidRPr="00AE050C">
        <w:rPr>
          <w:rFonts w:ascii="Times New Roman" w:hAnsi="Times New Roman" w:cs="Sakkal Majalla"/>
          <w:sz w:val="24"/>
          <w:szCs w:val="30"/>
          <w:lang w:val="id-ID"/>
        </w:rPr>
        <w:t xml:space="preserve">Al-Qur’an adalah firman Alloh </w:t>
      </w:r>
      <w:r w:rsidR="006C0545">
        <w:rPr>
          <w:rFonts w:ascii="Times New Roman" w:hAnsi="Times New Roman" w:cs="Sakkal Majalla"/>
          <w:sz w:val="24"/>
          <w:szCs w:val="30"/>
          <w:lang w:val="id-ID"/>
        </w:rPr>
        <w:t>subhanahu wa ta’ala</w:t>
      </w:r>
      <w:r w:rsidRPr="00AE050C">
        <w:rPr>
          <w:rFonts w:ascii="Times New Roman" w:hAnsi="Times New Roman" w:cs="Sakkal Majalla"/>
          <w:sz w:val="24"/>
          <w:szCs w:val="30"/>
          <w:lang w:val="id-ID"/>
        </w:rPr>
        <w:t xml:space="preserve"> yang diturunkan dengan </w:t>
      </w:r>
      <w:r>
        <w:rPr>
          <w:rFonts w:ascii="Times New Roman" w:hAnsi="Times New Roman" w:cs="Sakkal Majalla"/>
          <w:sz w:val="24"/>
          <w:szCs w:val="30"/>
          <w:lang w:val="id-ID"/>
        </w:rPr>
        <w:t xml:space="preserve">bahasa Arab yang jelas. Al-Qur’an memiliki keistimewaan tersendiri dibandingkan dengan perkataan manusia. Oleh karena itu peneliti tentang Al-Qur’an harus menjaga kesuciannya dan menjaga kehendak Alloh </w:t>
      </w:r>
      <w:r w:rsidR="006C0545">
        <w:rPr>
          <w:rFonts w:ascii="Times New Roman" w:hAnsi="Times New Roman" w:cs="Sakkal Majalla"/>
          <w:sz w:val="24"/>
          <w:szCs w:val="30"/>
          <w:lang w:val="id-ID"/>
        </w:rPr>
        <w:t>subhanahu wa ta’ala</w:t>
      </w:r>
      <w:r>
        <w:rPr>
          <w:rFonts w:ascii="Times New Roman" w:hAnsi="Times New Roman" w:cs="Sakkal Majalla"/>
          <w:sz w:val="24"/>
          <w:szCs w:val="30"/>
          <w:lang w:val="id-ID"/>
        </w:rPr>
        <w:t xml:space="preserve"> yang diinginkan dalam firmannya.</w:t>
      </w:r>
    </w:p>
    <w:p w:rsidR="004532EE" w:rsidRDefault="004532EE">
      <w:pPr>
        <w:rPr>
          <w:rFonts w:ascii="Times New Roman" w:hAnsi="Times New Roman" w:cs="Sakkal Majalla"/>
          <w:sz w:val="24"/>
          <w:szCs w:val="30"/>
          <w:lang w:val="id-ID"/>
        </w:rPr>
      </w:pPr>
    </w:p>
    <w:p w:rsidR="00703BA5" w:rsidRPr="00703BA5" w:rsidRDefault="00703BA5">
      <w:pPr>
        <w:rPr>
          <w:rFonts w:ascii="Times New Roman" w:hAnsi="Times New Roman" w:cs="Sakkal Majalla"/>
          <w:b/>
          <w:bCs/>
          <w:sz w:val="24"/>
          <w:szCs w:val="30"/>
          <w:lang w:val="id-ID"/>
        </w:rPr>
      </w:pPr>
      <w:r w:rsidRPr="00703BA5">
        <w:rPr>
          <w:rFonts w:ascii="Times New Roman" w:hAnsi="Times New Roman" w:cs="Sakkal Majalla"/>
          <w:b/>
          <w:bCs/>
          <w:sz w:val="24"/>
          <w:szCs w:val="30"/>
          <w:lang w:val="id-ID"/>
        </w:rPr>
        <w:t xml:space="preserve">Manfaat Tafsir Maudhui </w:t>
      </w:r>
    </w:p>
    <w:p w:rsidR="00703BA5" w:rsidRDefault="00703BA5" w:rsidP="00703BA5">
      <w:pPr>
        <w:jc w:val="both"/>
        <w:rPr>
          <w:rFonts w:ascii="Times New Roman" w:hAnsi="Times New Roman" w:cs="Sakkal Majalla"/>
          <w:sz w:val="24"/>
          <w:szCs w:val="30"/>
          <w:lang w:val="id-ID"/>
        </w:rPr>
      </w:pPr>
      <w:r>
        <w:rPr>
          <w:rFonts w:ascii="Times New Roman" w:hAnsi="Times New Roman" w:cs="Sakkal Majalla"/>
          <w:sz w:val="24"/>
          <w:szCs w:val="30"/>
          <w:lang w:val="id-ID"/>
        </w:rPr>
        <w:t>Dari pemaparan tentang metode tafsir maudhui sebelumnya, ada beberapa manfaat yang di dapat dari penelitian tafsir maudhui. Di antaranya adalah:</w:t>
      </w:r>
    </w:p>
    <w:p w:rsidR="00703BA5" w:rsidRDefault="00703BA5" w:rsidP="00974362">
      <w:pPr>
        <w:pStyle w:val="ListParagraph"/>
        <w:numPr>
          <w:ilvl w:val="0"/>
          <w:numId w:val="5"/>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Pembuktian bahwa Al-Qur’an al-Karim adalah firman Alloh </w:t>
      </w:r>
      <w:r w:rsidR="006C0545">
        <w:rPr>
          <w:rFonts w:ascii="Times New Roman" w:hAnsi="Times New Roman" w:cs="Sakkal Majalla"/>
          <w:sz w:val="24"/>
          <w:szCs w:val="30"/>
          <w:lang w:val="id-ID"/>
        </w:rPr>
        <w:t xml:space="preserve">subhanahu wa ta’ala bagi semua manusia sampai hari kiamat </w:t>
      </w:r>
      <w:r>
        <w:rPr>
          <w:rFonts w:ascii="Times New Roman" w:hAnsi="Times New Roman" w:cs="Sakkal Majalla"/>
          <w:sz w:val="24"/>
          <w:szCs w:val="30"/>
          <w:lang w:val="id-ID"/>
        </w:rPr>
        <w:t xml:space="preserve">walaupun bermacam-macam </w:t>
      </w:r>
      <w:r w:rsidR="006C0545">
        <w:rPr>
          <w:rFonts w:ascii="Times New Roman" w:hAnsi="Times New Roman" w:cs="Sakkal Majalla"/>
          <w:sz w:val="24"/>
          <w:szCs w:val="30"/>
          <w:lang w:val="id-ID"/>
        </w:rPr>
        <w:t xml:space="preserve">wilayahnya dan </w:t>
      </w:r>
      <w:r w:rsidR="00974362">
        <w:rPr>
          <w:rFonts w:ascii="Times New Roman" w:hAnsi="Times New Roman" w:cs="Sakkal Majalla"/>
          <w:sz w:val="24"/>
          <w:szCs w:val="30"/>
          <w:lang w:val="id-ID"/>
        </w:rPr>
        <w:t xml:space="preserve">perbedaan </w:t>
      </w:r>
      <w:r>
        <w:rPr>
          <w:rFonts w:ascii="Times New Roman" w:hAnsi="Times New Roman" w:cs="Sakkal Majalla"/>
          <w:sz w:val="24"/>
          <w:szCs w:val="30"/>
          <w:lang w:val="id-ID"/>
        </w:rPr>
        <w:t>kemajuan peradabannya</w:t>
      </w:r>
      <w:r w:rsidR="00182E11">
        <w:rPr>
          <w:rFonts w:ascii="Times New Roman" w:hAnsi="Times New Roman" w:cs="Sakkal Majalla"/>
          <w:sz w:val="24"/>
          <w:szCs w:val="30"/>
          <w:lang w:val="id-ID"/>
        </w:rPr>
        <w:t>. Termasuk</w:t>
      </w:r>
      <w:r w:rsidR="00974362">
        <w:rPr>
          <w:rFonts w:ascii="Times New Roman" w:hAnsi="Times New Roman" w:cs="Sakkal Majalla"/>
          <w:sz w:val="24"/>
          <w:szCs w:val="30"/>
          <w:lang w:val="id-ID"/>
        </w:rPr>
        <w:t xml:space="preserve"> juga, Al-qur’an </w:t>
      </w:r>
      <w:r w:rsidR="00182E11">
        <w:rPr>
          <w:rFonts w:ascii="Times New Roman" w:hAnsi="Times New Roman" w:cs="Sakkal Majalla"/>
          <w:sz w:val="24"/>
          <w:szCs w:val="30"/>
          <w:lang w:val="id-ID"/>
        </w:rPr>
        <w:t xml:space="preserve"> sesuai bagi peradaban masa </w:t>
      </w:r>
      <w:r w:rsidR="00974362">
        <w:rPr>
          <w:rFonts w:ascii="Times New Roman" w:hAnsi="Times New Roman" w:cs="Sakkal Majalla"/>
          <w:sz w:val="24"/>
          <w:szCs w:val="30"/>
          <w:lang w:val="id-ID"/>
        </w:rPr>
        <w:t>kontemporer</w:t>
      </w:r>
      <w:r w:rsidR="00182E11">
        <w:rPr>
          <w:rFonts w:ascii="Times New Roman" w:hAnsi="Times New Roman" w:cs="Sakkal Majalla"/>
          <w:sz w:val="24"/>
          <w:szCs w:val="30"/>
          <w:lang w:val="id-ID"/>
        </w:rPr>
        <w:t>.</w:t>
      </w:r>
    </w:p>
    <w:p w:rsidR="00703BA5" w:rsidRDefault="00703BA5" w:rsidP="00703BA5">
      <w:pPr>
        <w:pStyle w:val="ListParagraph"/>
        <w:numPr>
          <w:ilvl w:val="0"/>
          <w:numId w:val="5"/>
        </w:numPr>
        <w:jc w:val="both"/>
        <w:rPr>
          <w:rFonts w:ascii="Times New Roman" w:hAnsi="Times New Roman" w:cs="Sakkal Majalla"/>
          <w:sz w:val="24"/>
          <w:szCs w:val="30"/>
          <w:lang w:val="id-ID"/>
        </w:rPr>
      </w:pPr>
      <w:r>
        <w:rPr>
          <w:rFonts w:ascii="Times New Roman" w:hAnsi="Times New Roman" w:cs="Sakkal Majalla"/>
          <w:sz w:val="24"/>
          <w:szCs w:val="30"/>
          <w:lang w:val="id-ID"/>
        </w:rPr>
        <w:t>Al-Qur’an al-Karim merupakan obat yang dibutuhkan manusia</w:t>
      </w:r>
      <w:r w:rsidR="00182E11">
        <w:rPr>
          <w:rFonts w:ascii="Times New Roman" w:hAnsi="Times New Roman" w:cs="Sakkal Majalla"/>
          <w:sz w:val="24"/>
          <w:szCs w:val="30"/>
          <w:lang w:val="id-ID"/>
        </w:rPr>
        <w:t xml:space="preserve"> masa kini</w:t>
      </w:r>
      <w:r>
        <w:rPr>
          <w:rFonts w:ascii="Times New Roman" w:hAnsi="Times New Roman" w:cs="Sakkal Majalla"/>
          <w:sz w:val="24"/>
          <w:szCs w:val="30"/>
          <w:lang w:val="id-ID"/>
        </w:rPr>
        <w:t xml:space="preserve"> baik dalam segi keimanan, akhlak, dan pengetahuan. </w:t>
      </w:r>
    </w:p>
    <w:p w:rsidR="00182E11" w:rsidRDefault="003C5CD4" w:rsidP="003C5CD4">
      <w:pPr>
        <w:pStyle w:val="ListParagraph"/>
        <w:numPr>
          <w:ilvl w:val="0"/>
          <w:numId w:val="5"/>
        </w:numPr>
        <w:jc w:val="both"/>
        <w:rPr>
          <w:rFonts w:ascii="Times New Roman" w:hAnsi="Times New Roman" w:cs="Sakkal Majalla"/>
          <w:sz w:val="24"/>
          <w:szCs w:val="30"/>
          <w:lang w:val="id-ID"/>
        </w:rPr>
      </w:pPr>
      <w:r>
        <w:rPr>
          <w:rFonts w:ascii="Times New Roman" w:hAnsi="Times New Roman" w:cs="Sakkal Majalla"/>
          <w:sz w:val="24"/>
          <w:szCs w:val="30"/>
          <w:lang w:val="id-ID"/>
        </w:rPr>
        <w:t>Dengan adanya tafsir tematik,</w:t>
      </w:r>
      <w:r w:rsidRPr="003C5CD4">
        <w:rPr>
          <w:rFonts w:ascii="Times New Roman" w:hAnsi="Times New Roman" w:cs="Sakkal Majalla"/>
          <w:sz w:val="24"/>
          <w:szCs w:val="30"/>
        </w:rPr>
        <w:t xml:space="preserve"> </w:t>
      </w:r>
      <w:r>
        <w:rPr>
          <w:rFonts w:ascii="Times New Roman" w:hAnsi="Times New Roman" w:cs="Sakkal Majalla"/>
          <w:sz w:val="24"/>
          <w:szCs w:val="30"/>
          <w:lang w:val="id-ID"/>
        </w:rPr>
        <w:t>syubhat</w:t>
      </w:r>
      <w:r>
        <w:rPr>
          <w:rFonts w:ascii="Times New Roman" w:hAnsi="Times New Roman" w:cs="Sakkal Majalla"/>
          <w:sz w:val="24"/>
          <w:szCs w:val="30"/>
          <w:lang w:val="id-ID"/>
        </w:rPr>
        <w:t>-syubhat</w:t>
      </w:r>
      <w:r>
        <w:rPr>
          <w:rFonts w:ascii="Times New Roman" w:hAnsi="Times New Roman" w:cs="Sakkal Majalla"/>
          <w:sz w:val="24"/>
          <w:szCs w:val="30"/>
          <w:lang w:val="id-ID"/>
        </w:rPr>
        <w:t xml:space="preserve"> modern yang </w:t>
      </w:r>
      <w:r>
        <w:rPr>
          <w:rFonts w:ascii="Times New Roman" w:hAnsi="Times New Roman" w:cs="Sakkal Majalla"/>
          <w:sz w:val="24"/>
          <w:szCs w:val="30"/>
          <w:lang w:val="id-ID"/>
        </w:rPr>
        <w:t xml:space="preserve">disebarkan oleh oknum yang </w:t>
      </w:r>
      <w:r>
        <w:rPr>
          <w:rFonts w:ascii="Times New Roman" w:hAnsi="Times New Roman" w:cs="Sakkal Majalla"/>
          <w:sz w:val="24"/>
          <w:szCs w:val="30"/>
          <w:lang w:val="id-ID"/>
        </w:rPr>
        <w:t>ingin merusak Islam</w:t>
      </w:r>
      <w:r>
        <w:rPr>
          <w:rFonts w:ascii="Times New Roman" w:hAnsi="Times New Roman" w:cs="Sakkal Majalla"/>
          <w:sz w:val="24"/>
          <w:szCs w:val="30"/>
          <w:lang w:val="id-ID"/>
        </w:rPr>
        <w:t xml:space="preserve"> terbantahkan.</w:t>
      </w:r>
    </w:p>
    <w:p w:rsidR="00703BA5" w:rsidRDefault="00182E11" w:rsidP="00182E11">
      <w:pPr>
        <w:pStyle w:val="ListParagraph"/>
        <w:numPr>
          <w:ilvl w:val="0"/>
          <w:numId w:val="5"/>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Menyingkap kemukjizatan </w:t>
      </w:r>
      <w:r w:rsidR="003C5CD4">
        <w:rPr>
          <w:rFonts w:ascii="Times New Roman" w:hAnsi="Times New Roman" w:cs="Sakkal Majalla"/>
          <w:sz w:val="24"/>
          <w:szCs w:val="30"/>
          <w:lang w:val="id-ID"/>
        </w:rPr>
        <w:t xml:space="preserve">yang terkandung di dalam </w:t>
      </w:r>
      <w:r>
        <w:rPr>
          <w:rFonts w:ascii="Times New Roman" w:hAnsi="Times New Roman" w:cs="Sakkal Majalla"/>
          <w:sz w:val="24"/>
          <w:szCs w:val="30"/>
          <w:lang w:val="id-ID"/>
        </w:rPr>
        <w:t>Al-Qur’an sesuai perkembangan pengetahuan manusia.</w:t>
      </w:r>
    </w:p>
    <w:p w:rsidR="00182E11" w:rsidRPr="00703BA5" w:rsidRDefault="00182E11" w:rsidP="00AE3682">
      <w:pPr>
        <w:pStyle w:val="ListParagraph"/>
        <w:numPr>
          <w:ilvl w:val="0"/>
          <w:numId w:val="5"/>
        </w:num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Menyingkap keterkaitan pembahasan antara tema-tema </w:t>
      </w:r>
      <w:r w:rsidR="003C5CD4">
        <w:rPr>
          <w:rFonts w:ascii="Times New Roman" w:hAnsi="Times New Roman" w:cs="Sakkal Majalla"/>
          <w:sz w:val="24"/>
          <w:szCs w:val="30"/>
          <w:lang w:val="id-ID"/>
        </w:rPr>
        <w:t xml:space="preserve">yang ada di </w:t>
      </w:r>
      <w:r>
        <w:rPr>
          <w:rFonts w:ascii="Times New Roman" w:hAnsi="Times New Roman" w:cs="Sakkal Majalla"/>
          <w:sz w:val="24"/>
          <w:szCs w:val="30"/>
          <w:lang w:val="id-ID"/>
        </w:rPr>
        <w:t>dalam al-Qur’an al-Karim.</w:t>
      </w:r>
      <w:r w:rsidR="00AE3682">
        <w:rPr>
          <w:rFonts w:ascii="Times New Roman" w:hAnsi="Times New Roman" w:cs="Sakkal Majalla"/>
          <w:sz w:val="24"/>
          <w:szCs w:val="30"/>
          <w:lang w:val="id-ID"/>
        </w:rPr>
        <w:fldChar w:fldCharType="begin" w:fldLock="1"/>
      </w:r>
      <w:r w:rsidR="00F85A97">
        <w:rPr>
          <w:rFonts w:ascii="Times New Roman" w:hAnsi="Times New Roman" w:cs="Sakkal Majalla"/>
          <w:sz w:val="24"/>
          <w:szCs w:val="30"/>
          <w:lang w:val="id-ID"/>
        </w:rPr>
        <w:instrText>ADDIN CSL_CITATION {"citationItems":[{"id":"ITEM-1","itemData":{"author":[{"dropping-particle":"","family":"Ulwan","given":"Tawfiq","non-dropping-particle":"","parse-names":false,"suffix":""}],"id":"ITEM-1","issued":{"date-parts":[["2006"]]},"page":"825","publisher":"Maktabah al-Rushd","publisher-place":"Riyadh","title":"Faidh al-Rahman fi al-Tafsir al-Mawdhui lil-Qur'an","type":"article"},"uris":["http://www.mendeley.com/documents/?uuid=5cc852af-4078-4ae8-8fef-bff98598ed47"]}],"mendeley":{"formattedCitation":"(Ulwan, 2006)","plainTextFormattedCitation":"(Ulwan, 2006)","previouslyFormattedCitation":"(Ulwan, 2006)"},"properties":{"noteIndex":0},"schema":"https://github.com/citation-style-language/schema/raw/master/csl-citation.json"}</w:instrText>
      </w:r>
      <w:r w:rsidR="00AE3682">
        <w:rPr>
          <w:rFonts w:ascii="Times New Roman" w:hAnsi="Times New Roman" w:cs="Sakkal Majalla"/>
          <w:sz w:val="24"/>
          <w:szCs w:val="30"/>
          <w:lang w:val="id-ID"/>
        </w:rPr>
        <w:fldChar w:fldCharType="separate"/>
      </w:r>
      <w:r w:rsidR="00AE3682" w:rsidRPr="00AE3682">
        <w:rPr>
          <w:rFonts w:ascii="Times New Roman" w:hAnsi="Times New Roman" w:cs="Sakkal Majalla"/>
          <w:noProof/>
          <w:sz w:val="24"/>
          <w:szCs w:val="30"/>
          <w:lang w:val="id-ID"/>
        </w:rPr>
        <w:t>(Ulwan, 2006)</w:t>
      </w:r>
      <w:r w:rsidR="00AE3682">
        <w:rPr>
          <w:rFonts w:ascii="Times New Roman" w:hAnsi="Times New Roman" w:cs="Sakkal Majalla"/>
          <w:sz w:val="24"/>
          <w:szCs w:val="30"/>
          <w:lang w:val="id-ID"/>
        </w:rPr>
        <w:fldChar w:fldCharType="end"/>
      </w:r>
      <w:r>
        <w:rPr>
          <w:rFonts w:ascii="Times New Roman" w:hAnsi="Times New Roman" w:cs="Sakkal Majalla"/>
          <w:sz w:val="24"/>
          <w:szCs w:val="30"/>
          <w:lang w:val="id-ID"/>
        </w:rPr>
        <w:t xml:space="preserve"> </w:t>
      </w:r>
    </w:p>
    <w:p w:rsidR="00703BA5" w:rsidRPr="001A7991" w:rsidRDefault="00703BA5">
      <w:pPr>
        <w:rPr>
          <w:rFonts w:ascii="Times New Roman" w:hAnsi="Times New Roman" w:cs="Sakkal Majalla"/>
          <w:sz w:val="24"/>
          <w:szCs w:val="30"/>
          <w:lang w:val="id-ID"/>
        </w:rPr>
      </w:pPr>
    </w:p>
    <w:p w:rsidR="00B611B9" w:rsidRPr="00222B98" w:rsidRDefault="00F431AA">
      <w:pPr>
        <w:rPr>
          <w:rFonts w:ascii="Times New Roman" w:hAnsi="Times New Roman" w:cs="Sakkal Majalla"/>
          <w:b/>
          <w:bCs/>
          <w:caps/>
          <w:sz w:val="24"/>
          <w:szCs w:val="30"/>
          <w:lang w:val="id-ID"/>
        </w:rPr>
      </w:pPr>
      <w:r w:rsidRPr="00222B98">
        <w:rPr>
          <w:rFonts w:ascii="Times New Roman" w:hAnsi="Times New Roman" w:cs="Sakkal Majalla"/>
          <w:b/>
          <w:bCs/>
          <w:caps/>
          <w:sz w:val="24"/>
          <w:szCs w:val="30"/>
          <w:lang w:val="id-ID"/>
        </w:rPr>
        <w:t xml:space="preserve">Kesimpulan </w:t>
      </w:r>
    </w:p>
    <w:p w:rsidR="006C0545" w:rsidRDefault="006C0545" w:rsidP="006C0545">
      <w:pPr>
        <w:jc w:val="both"/>
        <w:rPr>
          <w:rFonts w:ascii="Times New Roman" w:hAnsi="Times New Roman" w:cs="Sakkal Majalla"/>
          <w:sz w:val="24"/>
          <w:szCs w:val="30"/>
          <w:lang w:val="id-ID"/>
        </w:rPr>
      </w:pPr>
      <w:r>
        <w:rPr>
          <w:rFonts w:ascii="Times New Roman" w:hAnsi="Times New Roman" w:cs="Sakkal Majalla"/>
          <w:sz w:val="24"/>
          <w:szCs w:val="30"/>
          <w:lang w:val="id-ID"/>
        </w:rPr>
        <w:t xml:space="preserve">Setelah menjelaskan </w:t>
      </w:r>
      <w:r w:rsidR="005E1266">
        <w:rPr>
          <w:rFonts w:ascii="Times New Roman" w:hAnsi="Times New Roman" w:cs="Sakkal Majalla"/>
          <w:sz w:val="24"/>
          <w:szCs w:val="30"/>
          <w:lang w:val="id-ID"/>
        </w:rPr>
        <w:t xml:space="preserve">tentang metode tafsir maudhui, penulis menyimpulkan bahwa Tafsir maudhui merupakan </w:t>
      </w:r>
      <w:r w:rsidR="00222B98">
        <w:rPr>
          <w:rFonts w:ascii="Times New Roman" w:hAnsi="Times New Roman" w:cs="Sakkal Majalla"/>
          <w:sz w:val="24"/>
          <w:szCs w:val="30"/>
          <w:lang w:val="id-ID"/>
        </w:rPr>
        <w:t xml:space="preserve">salah satu </w:t>
      </w:r>
      <w:r w:rsidR="005E1266">
        <w:rPr>
          <w:rFonts w:ascii="Times New Roman" w:hAnsi="Times New Roman" w:cs="Sakkal Majalla"/>
          <w:sz w:val="24"/>
          <w:szCs w:val="30"/>
          <w:lang w:val="id-ID"/>
        </w:rPr>
        <w:t xml:space="preserve">model </w:t>
      </w:r>
      <w:r w:rsidR="00222B98">
        <w:rPr>
          <w:rFonts w:ascii="Times New Roman" w:hAnsi="Times New Roman" w:cs="Sakkal Majalla"/>
          <w:sz w:val="24"/>
          <w:szCs w:val="30"/>
          <w:lang w:val="id-ID"/>
        </w:rPr>
        <w:t xml:space="preserve">penafsiran </w:t>
      </w:r>
      <w:r>
        <w:rPr>
          <w:rFonts w:ascii="Times New Roman" w:hAnsi="Times New Roman" w:cs="Sakkal Majalla"/>
          <w:sz w:val="24"/>
          <w:szCs w:val="30"/>
          <w:lang w:val="id-ID"/>
        </w:rPr>
        <w:t xml:space="preserve">yang dibutuhkan di masa </w:t>
      </w:r>
      <w:r w:rsidR="005E1266">
        <w:rPr>
          <w:rFonts w:ascii="Times New Roman" w:hAnsi="Times New Roman" w:cs="Sakkal Majalla"/>
          <w:sz w:val="24"/>
          <w:szCs w:val="30"/>
          <w:lang w:val="id-ID"/>
        </w:rPr>
        <w:t xml:space="preserve">kontemporer </w:t>
      </w:r>
      <w:r w:rsidR="00222B98">
        <w:rPr>
          <w:rFonts w:ascii="Times New Roman" w:hAnsi="Times New Roman" w:cs="Sakkal Majalla"/>
          <w:sz w:val="24"/>
          <w:szCs w:val="30"/>
          <w:lang w:val="id-ID"/>
        </w:rPr>
        <w:t xml:space="preserve">dan bermanfaat dalam menjawab permasalahan yang terjadi di masyarakat dengan tawaran yang sesuai petunjuk-petunjuk ilahi di dalam al-Qur’an. </w:t>
      </w:r>
    </w:p>
    <w:p w:rsidR="008C2847" w:rsidRDefault="00222B98" w:rsidP="006C0545">
      <w:pPr>
        <w:jc w:val="both"/>
        <w:rPr>
          <w:rFonts w:ascii="Times New Roman" w:hAnsi="Times New Roman" w:cs="Sakkal Majalla"/>
          <w:sz w:val="24"/>
          <w:szCs w:val="30"/>
          <w:lang w:val="id-ID"/>
        </w:rPr>
      </w:pPr>
      <w:r>
        <w:rPr>
          <w:rFonts w:ascii="Times New Roman" w:hAnsi="Times New Roman" w:cs="Sakkal Majalla"/>
          <w:sz w:val="24"/>
          <w:szCs w:val="30"/>
          <w:lang w:val="id-ID"/>
        </w:rPr>
        <w:lastRenderedPageBreak/>
        <w:t>Akan tetapi dalam penggunaan metode tafsir maudhui ini, seorang peneliti harus menggunakan kaidah-kaidah dan rambu-rambu penafsiran al-Qur’an yang telah ditentukan oleh para ulama tafsir</w:t>
      </w:r>
      <w:r w:rsidR="006C0545">
        <w:rPr>
          <w:rFonts w:ascii="Times New Roman" w:hAnsi="Times New Roman" w:cs="Sakkal Majalla"/>
          <w:sz w:val="24"/>
          <w:szCs w:val="30"/>
          <w:lang w:val="id-ID"/>
        </w:rPr>
        <w:t xml:space="preserve"> terdahulu</w:t>
      </w:r>
      <w:r>
        <w:rPr>
          <w:rFonts w:ascii="Times New Roman" w:hAnsi="Times New Roman" w:cs="Sakkal Majalla"/>
          <w:sz w:val="24"/>
          <w:szCs w:val="30"/>
          <w:lang w:val="id-ID"/>
        </w:rPr>
        <w:t xml:space="preserve">, agar tidak terjadi kesalahan dan penyelewengan dari maksud ayat dan penjelasannya. </w:t>
      </w:r>
    </w:p>
    <w:p w:rsidR="008C2847" w:rsidRDefault="00DA7895" w:rsidP="00DA7895">
      <w:pPr>
        <w:jc w:val="both"/>
        <w:rPr>
          <w:rFonts w:ascii="Times New Roman" w:hAnsi="Times New Roman" w:cs="Sakkal Majalla"/>
          <w:sz w:val="24"/>
          <w:szCs w:val="30"/>
          <w:lang w:val="id-ID"/>
        </w:rPr>
      </w:pPr>
      <w:r>
        <w:rPr>
          <w:rFonts w:ascii="Times New Roman" w:hAnsi="Times New Roman" w:cs="Sakkal Majalla"/>
          <w:sz w:val="24"/>
          <w:szCs w:val="30"/>
          <w:lang w:val="id-ID"/>
        </w:rPr>
        <w:t>Semoga bermanfaat. Allohu a’lam</w:t>
      </w:r>
    </w:p>
    <w:p w:rsidR="008C2847" w:rsidRDefault="008C2847">
      <w:pPr>
        <w:rPr>
          <w:rFonts w:ascii="Times New Roman" w:hAnsi="Times New Roman" w:cs="Sakkal Majalla"/>
          <w:sz w:val="24"/>
          <w:szCs w:val="30"/>
          <w:lang w:val="id-ID"/>
        </w:rPr>
      </w:pPr>
      <w:r>
        <w:rPr>
          <w:rFonts w:ascii="Times New Roman" w:hAnsi="Times New Roman" w:cs="Sakkal Majalla"/>
          <w:sz w:val="24"/>
          <w:szCs w:val="30"/>
          <w:lang w:val="id-ID"/>
        </w:rPr>
        <w:br w:type="page"/>
      </w:r>
    </w:p>
    <w:p w:rsidR="002B45F0" w:rsidRDefault="002B45F0" w:rsidP="008C2847">
      <w:pPr>
        <w:jc w:val="center"/>
        <w:rPr>
          <w:rFonts w:ascii="Times New Roman" w:hAnsi="Times New Roman" w:cs="Sakkal Majalla"/>
          <w:b/>
          <w:bCs/>
          <w:caps/>
          <w:sz w:val="24"/>
          <w:szCs w:val="30"/>
          <w:lang w:val="id-ID"/>
        </w:rPr>
      </w:pPr>
    </w:p>
    <w:p w:rsidR="008C2847" w:rsidRDefault="008C2847" w:rsidP="008C2847">
      <w:pPr>
        <w:jc w:val="center"/>
        <w:rPr>
          <w:rFonts w:ascii="Times New Roman" w:hAnsi="Times New Roman" w:cs="Sakkal Majalla"/>
          <w:b/>
          <w:bCs/>
          <w:caps/>
          <w:sz w:val="24"/>
          <w:szCs w:val="30"/>
          <w:lang w:val="id-ID"/>
        </w:rPr>
      </w:pPr>
      <w:r w:rsidRPr="008C2847">
        <w:rPr>
          <w:rFonts w:ascii="Times New Roman" w:hAnsi="Times New Roman" w:cs="Sakkal Majalla"/>
          <w:b/>
          <w:bCs/>
          <w:caps/>
          <w:sz w:val="24"/>
          <w:szCs w:val="30"/>
          <w:lang w:val="id-ID"/>
        </w:rPr>
        <w:t>Daftar Pustaka</w:t>
      </w:r>
    </w:p>
    <w:p w:rsidR="00675D63" w:rsidRPr="008C2847" w:rsidRDefault="00675D63" w:rsidP="008C2847">
      <w:pPr>
        <w:jc w:val="center"/>
        <w:rPr>
          <w:rFonts w:ascii="Times New Roman" w:hAnsi="Times New Roman" w:cs="Sakkal Majalla"/>
          <w:b/>
          <w:bCs/>
          <w:caps/>
          <w:sz w:val="24"/>
          <w:szCs w:val="30"/>
          <w:lang w:val="id-ID"/>
        </w:rPr>
      </w:pPr>
    </w:p>
    <w:p w:rsidR="00303F3D" w:rsidRPr="00303F3D" w:rsidRDefault="008C2847"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Sakkal Majalla"/>
          <w:sz w:val="24"/>
          <w:szCs w:val="30"/>
          <w:lang w:val="id-ID"/>
        </w:rPr>
        <w:fldChar w:fldCharType="begin" w:fldLock="1"/>
      </w:r>
      <w:r>
        <w:rPr>
          <w:rFonts w:ascii="Times New Roman" w:hAnsi="Times New Roman" w:cs="Sakkal Majalla"/>
          <w:sz w:val="24"/>
          <w:szCs w:val="30"/>
          <w:lang w:val="id-ID"/>
        </w:rPr>
        <w:instrText xml:space="preserve">ADDIN Mendeley Bibliography CSL_BIBLIOGRAPHY </w:instrText>
      </w:r>
      <w:r>
        <w:rPr>
          <w:rFonts w:ascii="Times New Roman" w:hAnsi="Times New Roman" w:cs="Sakkal Majalla"/>
          <w:sz w:val="24"/>
          <w:szCs w:val="30"/>
          <w:lang w:val="id-ID"/>
        </w:rPr>
        <w:fldChar w:fldCharType="separate"/>
      </w:r>
      <w:r w:rsidR="00303F3D" w:rsidRPr="00303F3D">
        <w:rPr>
          <w:rFonts w:ascii="Times New Roman" w:hAnsi="Times New Roman" w:cs="Times New Roman"/>
          <w:noProof/>
          <w:sz w:val="24"/>
          <w:szCs w:val="24"/>
        </w:rPr>
        <w:t xml:space="preserve">Abbas, A. I. (2003). </w:t>
      </w:r>
      <w:r w:rsidR="00303F3D" w:rsidRPr="00303F3D">
        <w:rPr>
          <w:rFonts w:ascii="Times New Roman" w:hAnsi="Times New Roman" w:cs="Times New Roman"/>
          <w:i/>
          <w:iCs/>
          <w:noProof/>
          <w:sz w:val="24"/>
          <w:szCs w:val="24"/>
        </w:rPr>
        <w:t>Muhadharat fi al-Tafsir al-Mawdhui</w:t>
      </w:r>
      <w:r w:rsidR="00303F3D" w:rsidRPr="00303F3D">
        <w:rPr>
          <w:rFonts w:ascii="Times New Roman" w:hAnsi="Times New Roman" w:cs="Times New Roman"/>
          <w:noProof/>
          <w:sz w:val="24"/>
          <w:szCs w:val="24"/>
        </w:rPr>
        <w:t xml:space="preserve"> (p. 256). Maktabah al-Khabti al-Thaqafiyah.</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Al-Ak, K. A. (1986). </w:t>
      </w:r>
      <w:r w:rsidRPr="00303F3D">
        <w:rPr>
          <w:rFonts w:ascii="Times New Roman" w:hAnsi="Times New Roman" w:cs="Times New Roman"/>
          <w:i/>
          <w:iCs/>
          <w:noProof/>
          <w:sz w:val="24"/>
          <w:szCs w:val="24"/>
        </w:rPr>
        <w:t>Ushul Tafsir wa Qawaiduh</w:t>
      </w:r>
      <w:r w:rsidRPr="00303F3D">
        <w:rPr>
          <w:rFonts w:ascii="Times New Roman" w:hAnsi="Times New Roman" w:cs="Times New Roman"/>
          <w:noProof/>
          <w:sz w:val="24"/>
          <w:szCs w:val="24"/>
        </w:rPr>
        <w:t>. Dar al-Nafais.</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Al-Alma’i, Z. I. (2007). </w:t>
      </w:r>
      <w:r w:rsidRPr="00303F3D">
        <w:rPr>
          <w:rFonts w:ascii="Times New Roman" w:hAnsi="Times New Roman" w:cs="Times New Roman"/>
          <w:i/>
          <w:iCs/>
          <w:noProof/>
          <w:sz w:val="24"/>
          <w:szCs w:val="24"/>
        </w:rPr>
        <w:t>Dirasat fi al-Tafsir al-Mawdhui</w:t>
      </w:r>
      <w:r w:rsidRPr="00303F3D">
        <w:rPr>
          <w:rFonts w:ascii="Times New Roman" w:hAnsi="Times New Roman" w:cs="Times New Roman"/>
          <w:noProof/>
          <w:sz w:val="24"/>
          <w:szCs w:val="24"/>
        </w:rPr>
        <w:t xml:space="preserve"> (p. 420). Maktabah al-Malik Fahd.</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Al-Asfahani, A.-R. (2009). </w:t>
      </w:r>
      <w:r w:rsidRPr="00303F3D">
        <w:rPr>
          <w:rFonts w:ascii="Times New Roman" w:hAnsi="Times New Roman" w:cs="Times New Roman"/>
          <w:i/>
          <w:iCs/>
          <w:noProof/>
          <w:sz w:val="24"/>
          <w:szCs w:val="24"/>
        </w:rPr>
        <w:t>Al-Mufradat fi Garib Al-Qur’an</w:t>
      </w:r>
      <w:r w:rsidRPr="00303F3D">
        <w:rPr>
          <w:rFonts w:ascii="Times New Roman" w:hAnsi="Times New Roman" w:cs="Times New Roman"/>
          <w:noProof/>
          <w:sz w:val="24"/>
          <w:szCs w:val="24"/>
        </w:rPr>
        <w:t xml:space="preserve"> (Vols. 1 &amp; 2, p. 722). Maktabah Nazar Mustafa al-Baz.</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Al-Bukhari, M. I. (1998). </w:t>
      </w:r>
      <w:r w:rsidRPr="00303F3D">
        <w:rPr>
          <w:rFonts w:ascii="Times New Roman" w:hAnsi="Times New Roman" w:cs="Times New Roman"/>
          <w:i/>
          <w:iCs/>
          <w:noProof/>
          <w:sz w:val="24"/>
          <w:szCs w:val="24"/>
        </w:rPr>
        <w:t>Shahih Al-Bukhari</w:t>
      </w:r>
      <w:r w:rsidRPr="00303F3D">
        <w:rPr>
          <w:rFonts w:ascii="Times New Roman" w:hAnsi="Times New Roman" w:cs="Times New Roman"/>
          <w:noProof/>
          <w:sz w:val="24"/>
          <w:szCs w:val="24"/>
        </w:rPr>
        <w:t xml:space="preserve"> (p. 1753). Bait al-Afkar.</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Al-Khalidi, S. A. al-F. (2012). </w:t>
      </w:r>
      <w:r w:rsidRPr="00303F3D">
        <w:rPr>
          <w:rFonts w:ascii="Times New Roman" w:hAnsi="Times New Roman" w:cs="Times New Roman"/>
          <w:i/>
          <w:iCs/>
          <w:noProof/>
          <w:sz w:val="24"/>
          <w:szCs w:val="24"/>
        </w:rPr>
        <w:t>Al-Tafsir al-Mawdu’i bayna al-Nazariyyah wa al-Tatbiq</w:t>
      </w:r>
      <w:r w:rsidRPr="00303F3D">
        <w:rPr>
          <w:rFonts w:ascii="Times New Roman" w:hAnsi="Times New Roman" w:cs="Times New Roman"/>
          <w:noProof/>
          <w:sz w:val="24"/>
          <w:szCs w:val="24"/>
        </w:rPr>
        <w:t>. Dar al-Nafais.</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Al-Qar’awi, S. S. (2009). </w:t>
      </w:r>
      <w:r w:rsidRPr="00303F3D">
        <w:rPr>
          <w:rFonts w:ascii="Times New Roman" w:hAnsi="Times New Roman" w:cs="Times New Roman"/>
          <w:i/>
          <w:iCs/>
          <w:noProof/>
          <w:sz w:val="24"/>
          <w:szCs w:val="24"/>
        </w:rPr>
        <w:t>Dirasat Min al-Tafsir al-Mawdhui</w:t>
      </w:r>
      <w:r w:rsidRPr="00303F3D">
        <w:rPr>
          <w:rFonts w:ascii="Times New Roman" w:hAnsi="Times New Roman" w:cs="Times New Roman"/>
          <w:noProof/>
          <w:sz w:val="24"/>
          <w:szCs w:val="24"/>
        </w:rPr>
        <w:t xml:space="preserve"> (p. 508). Dar al-maiman.</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Athaallah, A. A., &amp; Al-Syarbaji, M. Y. (2012). Manhaj al-Dirasah al-mawdhuiyah li-Ayat al-Mawdhu’ al-Qur’ani. </w:t>
      </w:r>
      <w:r w:rsidRPr="00303F3D">
        <w:rPr>
          <w:rFonts w:ascii="Times New Roman" w:hAnsi="Times New Roman" w:cs="Times New Roman"/>
          <w:i/>
          <w:iCs/>
          <w:noProof/>
          <w:sz w:val="24"/>
          <w:szCs w:val="24"/>
        </w:rPr>
        <w:t>Majallah Jami’ah Dimasq</w:t>
      </w:r>
      <w:r w:rsidRPr="00303F3D">
        <w:rPr>
          <w:rFonts w:ascii="Times New Roman" w:hAnsi="Times New Roman" w:cs="Times New Roman"/>
          <w:noProof/>
          <w:sz w:val="24"/>
          <w:szCs w:val="24"/>
        </w:rPr>
        <w:t xml:space="preserve">, </w:t>
      </w:r>
      <w:r w:rsidRPr="00303F3D">
        <w:rPr>
          <w:rFonts w:ascii="Times New Roman" w:hAnsi="Times New Roman" w:cs="Times New Roman"/>
          <w:i/>
          <w:iCs/>
          <w:noProof/>
          <w:sz w:val="24"/>
          <w:szCs w:val="24"/>
        </w:rPr>
        <w:t>28</w:t>
      </w:r>
      <w:r w:rsidRPr="00303F3D">
        <w:rPr>
          <w:rFonts w:ascii="Times New Roman" w:hAnsi="Times New Roman" w:cs="Times New Roman"/>
          <w:noProof/>
          <w:sz w:val="24"/>
          <w:szCs w:val="24"/>
        </w:rPr>
        <w:t>(2), 685–705.</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Ibn Taimiyah, A. A. H. (1872). </w:t>
      </w:r>
      <w:r w:rsidRPr="00303F3D">
        <w:rPr>
          <w:rFonts w:ascii="Times New Roman" w:hAnsi="Times New Roman" w:cs="Times New Roman"/>
          <w:i/>
          <w:iCs/>
          <w:noProof/>
          <w:sz w:val="24"/>
          <w:szCs w:val="24"/>
        </w:rPr>
        <w:t>Muqaddimah fi Usul Tafsir</w:t>
      </w:r>
      <w:r w:rsidRPr="00303F3D">
        <w:rPr>
          <w:rFonts w:ascii="Times New Roman" w:hAnsi="Times New Roman" w:cs="Times New Roman"/>
          <w:noProof/>
          <w:sz w:val="24"/>
          <w:szCs w:val="24"/>
        </w:rPr>
        <w:t xml:space="preserve"> (p. 136). Dar al-Qur’an.</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Ibrahim. (2015). Metodeologi Penelitian Kualitatif. In E. Kurnanto (Ed.), </w:t>
      </w:r>
      <w:r w:rsidRPr="00303F3D">
        <w:rPr>
          <w:rFonts w:ascii="Times New Roman" w:hAnsi="Times New Roman" w:cs="Times New Roman"/>
          <w:i/>
          <w:iCs/>
          <w:noProof/>
          <w:sz w:val="24"/>
          <w:szCs w:val="24"/>
        </w:rPr>
        <w:t>Alfabeta</w:t>
      </w:r>
      <w:r w:rsidRPr="00303F3D">
        <w:rPr>
          <w:rFonts w:ascii="Times New Roman" w:hAnsi="Times New Roman" w:cs="Times New Roman"/>
          <w:noProof/>
          <w:sz w:val="24"/>
          <w:szCs w:val="24"/>
        </w:rPr>
        <w:t>. Alfabeta.</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Ismail Umar, I. K. (1999). </w:t>
      </w:r>
      <w:r w:rsidRPr="00303F3D">
        <w:rPr>
          <w:rFonts w:ascii="Times New Roman" w:hAnsi="Times New Roman" w:cs="Times New Roman"/>
          <w:i/>
          <w:iCs/>
          <w:noProof/>
          <w:sz w:val="24"/>
          <w:szCs w:val="24"/>
        </w:rPr>
        <w:t>Tafsir al-Quran al’Azim</w:t>
      </w:r>
      <w:r w:rsidRPr="00303F3D">
        <w:rPr>
          <w:rFonts w:ascii="Times New Roman" w:hAnsi="Times New Roman" w:cs="Times New Roman"/>
          <w:noProof/>
          <w:sz w:val="24"/>
          <w:szCs w:val="24"/>
        </w:rPr>
        <w:t>. Dar Tayibah.</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Iwadh, M. M. al-S. (2005). </w:t>
      </w:r>
      <w:r w:rsidRPr="00303F3D">
        <w:rPr>
          <w:rFonts w:ascii="Times New Roman" w:hAnsi="Times New Roman" w:cs="Times New Roman"/>
          <w:i/>
          <w:iCs/>
          <w:noProof/>
          <w:sz w:val="24"/>
          <w:szCs w:val="24"/>
        </w:rPr>
        <w:t>al-Tafsir al-Mawdhui: Namadzij Raidah fi Dhow’i al-Qur’an al-Karim</w:t>
      </w:r>
      <w:r w:rsidRPr="00303F3D">
        <w:rPr>
          <w:rFonts w:ascii="Times New Roman" w:hAnsi="Times New Roman" w:cs="Times New Roman"/>
          <w:noProof/>
          <w:sz w:val="24"/>
          <w:szCs w:val="24"/>
        </w:rPr>
        <w:t xml:space="preserve"> (p. 250). Maktabah al-Rushd.</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Muslim, M. (2000). </w:t>
      </w:r>
      <w:r w:rsidRPr="00303F3D">
        <w:rPr>
          <w:rFonts w:ascii="Times New Roman" w:hAnsi="Times New Roman" w:cs="Times New Roman"/>
          <w:i/>
          <w:iCs/>
          <w:noProof/>
          <w:sz w:val="24"/>
          <w:szCs w:val="24"/>
        </w:rPr>
        <w:t>Mabahith Fi Tafsir al-Maudhui</w:t>
      </w:r>
      <w:r w:rsidRPr="00303F3D">
        <w:rPr>
          <w:rFonts w:ascii="Times New Roman" w:hAnsi="Times New Roman" w:cs="Times New Roman"/>
          <w:noProof/>
          <w:sz w:val="24"/>
          <w:szCs w:val="24"/>
        </w:rPr>
        <w:t>. Dar al-Qalam.</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Pentashih, T. L. (2011). </w:t>
      </w:r>
      <w:r w:rsidRPr="00303F3D">
        <w:rPr>
          <w:rFonts w:ascii="Times New Roman" w:hAnsi="Times New Roman" w:cs="Times New Roman"/>
          <w:i/>
          <w:iCs/>
          <w:noProof/>
          <w:sz w:val="24"/>
          <w:szCs w:val="24"/>
        </w:rPr>
        <w:t>Tafsir Al-Qur’an Tematik: Pembangunan Generasi Muda</w:t>
      </w:r>
      <w:r w:rsidRPr="00303F3D">
        <w:rPr>
          <w:rFonts w:ascii="Times New Roman" w:hAnsi="Times New Roman" w:cs="Times New Roman"/>
          <w:noProof/>
          <w:sz w:val="24"/>
          <w:szCs w:val="24"/>
        </w:rPr>
        <w:t xml:space="preserve"> (M. M. Hanafi (ed.); 1st ed.). Lajnah Pentashihan Mushaf AL-Qur’an Kemenag.</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Raco, J. (2010). </w:t>
      </w:r>
      <w:r w:rsidRPr="00303F3D">
        <w:rPr>
          <w:rFonts w:ascii="Times New Roman" w:hAnsi="Times New Roman" w:cs="Times New Roman"/>
          <w:i/>
          <w:iCs/>
          <w:noProof/>
          <w:sz w:val="24"/>
          <w:szCs w:val="24"/>
        </w:rPr>
        <w:t>Metode penelitian kualitatif: jenis, karakteristik dan keunggulannya</w:t>
      </w:r>
      <w:r w:rsidRPr="00303F3D">
        <w:rPr>
          <w:rFonts w:ascii="Times New Roman" w:hAnsi="Times New Roman" w:cs="Times New Roman"/>
          <w:noProof/>
          <w:sz w:val="24"/>
          <w:szCs w:val="24"/>
        </w:rPr>
        <w:t>. Grasindo. https://doi.org/10.31219/osf.io/mfzuj</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Rasywani, S. A. (2009). </w:t>
      </w:r>
      <w:r w:rsidRPr="00303F3D">
        <w:rPr>
          <w:rFonts w:ascii="Times New Roman" w:hAnsi="Times New Roman" w:cs="Times New Roman"/>
          <w:i/>
          <w:iCs/>
          <w:noProof/>
          <w:sz w:val="24"/>
          <w:szCs w:val="24"/>
        </w:rPr>
        <w:t>Manhaj al-Tafsir al-Mawdhui lil-Qur’an al-karim</w:t>
      </w:r>
      <w:r w:rsidRPr="00303F3D">
        <w:rPr>
          <w:rFonts w:ascii="Times New Roman" w:hAnsi="Times New Roman" w:cs="Times New Roman"/>
          <w:noProof/>
          <w:sz w:val="24"/>
          <w:szCs w:val="24"/>
        </w:rPr>
        <w:t>. Dar al-Multaqa.</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Rokim, S. (2017). Mengenal Metode Tafsir Tahlili. </w:t>
      </w:r>
      <w:r w:rsidRPr="00303F3D">
        <w:rPr>
          <w:rFonts w:ascii="Times New Roman" w:hAnsi="Times New Roman" w:cs="Times New Roman"/>
          <w:i/>
          <w:iCs/>
          <w:noProof/>
          <w:sz w:val="24"/>
          <w:szCs w:val="24"/>
        </w:rPr>
        <w:t>Al-Tadabbur: Jurnal Ilmu Al-Qur’an Dan Tafsir</w:t>
      </w:r>
      <w:r w:rsidRPr="00303F3D">
        <w:rPr>
          <w:rFonts w:ascii="Times New Roman" w:hAnsi="Times New Roman" w:cs="Times New Roman"/>
          <w:noProof/>
          <w:sz w:val="24"/>
          <w:szCs w:val="24"/>
        </w:rPr>
        <w:t xml:space="preserve">, </w:t>
      </w:r>
      <w:r w:rsidRPr="00303F3D">
        <w:rPr>
          <w:rFonts w:ascii="Times New Roman" w:hAnsi="Times New Roman" w:cs="Times New Roman"/>
          <w:i/>
          <w:iCs/>
          <w:noProof/>
          <w:sz w:val="24"/>
          <w:szCs w:val="24"/>
        </w:rPr>
        <w:t>2</w:t>
      </w:r>
      <w:r w:rsidRPr="00303F3D">
        <w:rPr>
          <w:rFonts w:ascii="Times New Roman" w:hAnsi="Times New Roman" w:cs="Times New Roman"/>
          <w:noProof/>
          <w:sz w:val="24"/>
          <w:szCs w:val="24"/>
        </w:rPr>
        <w:t>(03).</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Rokim, S. (2020a). Peta Nasikh Dan Manshukh Dalam Alquran Al-Karim. </w:t>
      </w:r>
      <w:r w:rsidRPr="00303F3D">
        <w:rPr>
          <w:rFonts w:ascii="Times New Roman" w:hAnsi="Times New Roman" w:cs="Times New Roman"/>
          <w:i/>
          <w:iCs/>
          <w:noProof/>
          <w:sz w:val="24"/>
          <w:szCs w:val="24"/>
        </w:rPr>
        <w:t>Al Tadabbur: Jurnal Ilmu Alquran Dan Tafsir</w:t>
      </w:r>
      <w:r w:rsidRPr="00303F3D">
        <w:rPr>
          <w:rFonts w:ascii="Times New Roman" w:hAnsi="Times New Roman" w:cs="Times New Roman"/>
          <w:noProof/>
          <w:sz w:val="24"/>
          <w:szCs w:val="24"/>
        </w:rPr>
        <w:t xml:space="preserve">, </w:t>
      </w:r>
      <w:r w:rsidRPr="00303F3D">
        <w:rPr>
          <w:rFonts w:ascii="Times New Roman" w:hAnsi="Times New Roman" w:cs="Times New Roman"/>
          <w:i/>
          <w:iCs/>
          <w:noProof/>
          <w:sz w:val="24"/>
          <w:szCs w:val="24"/>
        </w:rPr>
        <w:t>5</w:t>
      </w:r>
      <w:r w:rsidRPr="00303F3D">
        <w:rPr>
          <w:rFonts w:ascii="Times New Roman" w:hAnsi="Times New Roman" w:cs="Times New Roman"/>
          <w:noProof/>
          <w:sz w:val="24"/>
          <w:szCs w:val="24"/>
        </w:rPr>
        <w:t>(02), 307–320.</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Rokim, S. (2020b). Tafsir Sahabat Nabi: Antara Dirayah Dan Riwayah. </w:t>
      </w:r>
      <w:r w:rsidRPr="00303F3D">
        <w:rPr>
          <w:rFonts w:ascii="Times New Roman" w:hAnsi="Times New Roman" w:cs="Times New Roman"/>
          <w:i/>
          <w:iCs/>
          <w:noProof/>
          <w:sz w:val="24"/>
          <w:szCs w:val="24"/>
        </w:rPr>
        <w:t>Al-Tadabbur: Jurnal Ilmu Alquran Dan Tafsir</w:t>
      </w:r>
      <w:r w:rsidRPr="00303F3D">
        <w:rPr>
          <w:rFonts w:ascii="Times New Roman" w:hAnsi="Times New Roman" w:cs="Times New Roman"/>
          <w:noProof/>
          <w:sz w:val="24"/>
          <w:szCs w:val="24"/>
        </w:rPr>
        <w:t xml:space="preserve">, </w:t>
      </w:r>
      <w:r w:rsidRPr="00303F3D">
        <w:rPr>
          <w:rFonts w:ascii="Times New Roman" w:hAnsi="Times New Roman" w:cs="Times New Roman"/>
          <w:i/>
          <w:iCs/>
          <w:noProof/>
          <w:sz w:val="24"/>
          <w:szCs w:val="24"/>
        </w:rPr>
        <w:t>05</w:t>
      </w:r>
      <w:r w:rsidRPr="00303F3D">
        <w:rPr>
          <w:rFonts w:ascii="Times New Roman" w:hAnsi="Times New Roman" w:cs="Times New Roman"/>
          <w:noProof/>
          <w:sz w:val="24"/>
          <w:szCs w:val="24"/>
        </w:rPr>
        <w:t>(01), 75–94. https://doi.org/10.30868/at.v5i1.819.30868/at.v4i01.427</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Rokim, S. (2020c). </w:t>
      </w:r>
      <w:r w:rsidRPr="00303F3D">
        <w:rPr>
          <w:rFonts w:ascii="Times New Roman" w:hAnsi="Times New Roman" w:cs="Times New Roman"/>
          <w:i/>
          <w:iCs/>
          <w:noProof/>
          <w:sz w:val="24"/>
          <w:szCs w:val="24"/>
        </w:rPr>
        <w:t>Ushul Fiqih: Dasar-Dasar Memahami Syariat Islam</w:t>
      </w:r>
      <w:r w:rsidRPr="00303F3D">
        <w:rPr>
          <w:rFonts w:ascii="Times New Roman" w:hAnsi="Times New Roman" w:cs="Times New Roman"/>
          <w:noProof/>
          <w:sz w:val="24"/>
          <w:szCs w:val="24"/>
        </w:rPr>
        <w:t xml:space="preserve">. Marwah </w:t>
      </w:r>
      <w:r w:rsidRPr="00303F3D">
        <w:rPr>
          <w:rFonts w:ascii="Times New Roman" w:hAnsi="Times New Roman" w:cs="Times New Roman"/>
          <w:noProof/>
          <w:sz w:val="24"/>
          <w:szCs w:val="24"/>
        </w:rPr>
        <w:lastRenderedPageBreak/>
        <w:t>Indo Media.</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szCs w:val="24"/>
        </w:rPr>
      </w:pPr>
      <w:r w:rsidRPr="00303F3D">
        <w:rPr>
          <w:rFonts w:ascii="Times New Roman" w:hAnsi="Times New Roman" w:cs="Times New Roman"/>
          <w:noProof/>
          <w:sz w:val="24"/>
          <w:szCs w:val="24"/>
        </w:rPr>
        <w:t xml:space="preserve">Sa’id, A. al-S. (n.d.). </w:t>
      </w:r>
      <w:r w:rsidRPr="00303F3D">
        <w:rPr>
          <w:rFonts w:ascii="Times New Roman" w:hAnsi="Times New Roman" w:cs="Times New Roman"/>
          <w:i/>
          <w:iCs/>
          <w:noProof/>
          <w:sz w:val="24"/>
          <w:szCs w:val="24"/>
        </w:rPr>
        <w:t>al-Madkhal Ila Tafsir al-Maudhui</w:t>
      </w:r>
      <w:r w:rsidRPr="00303F3D">
        <w:rPr>
          <w:rFonts w:ascii="Times New Roman" w:hAnsi="Times New Roman" w:cs="Times New Roman"/>
          <w:noProof/>
          <w:sz w:val="24"/>
          <w:szCs w:val="24"/>
        </w:rPr>
        <w:t xml:space="preserve"> (p. 284). Dar al-Islamiyah.</w:t>
      </w:r>
    </w:p>
    <w:p w:rsidR="00303F3D" w:rsidRPr="00303F3D" w:rsidRDefault="00303F3D" w:rsidP="00303F3D">
      <w:pPr>
        <w:widowControl w:val="0"/>
        <w:autoSpaceDE w:val="0"/>
        <w:autoSpaceDN w:val="0"/>
        <w:adjustRightInd w:val="0"/>
        <w:spacing w:line="240" w:lineRule="auto"/>
        <w:ind w:left="480" w:hanging="480"/>
        <w:rPr>
          <w:rFonts w:ascii="Times New Roman" w:hAnsi="Times New Roman" w:cs="Times New Roman"/>
          <w:noProof/>
          <w:sz w:val="24"/>
        </w:rPr>
      </w:pPr>
      <w:r w:rsidRPr="00303F3D">
        <w:rPr>
          <w:rFonts w:ascii="Times New Roman" w:hAnsi="Times New Roman" w:cs="Times New Roman"/>
          <w:noProof/>
          <w:sz w:val="24"/>
          <w:szCs w:val="24"/>
        </w:rPr>
        <w:t xml:space="preserve">Ulwan, T. (2006). </w:t>
      </w:r>
      <w:r w:rsidRPr="00303F3D">
        <w:rPr>
          <w:rFonts w:ascii="Times New Roman" w:hAnsi="Times New Roman" w:cs="Times New Roman"/>
          <w:i/>
          <w:iCs/>
          <w:noProof/>
          <w:sz w:val="24"/>
          <w:szCs w:val="24"/>
        </w:rPr>
        <w:t>Faidh al-Rahman fi al-Tafsir al-Mawdhui lil-Qur’an</w:t>
      </w:r>
      <w:r w:rsidRPr="00303F3D">
        <w:rPr>
          <w:rFonts w:ascii="Times New Roman" w:hAnsi="Times New Roman" w:cs="Times New Roman"/>
          <w:noProof/>
          <w:sz w:val="24"/>
          <w:szCs w:val="24"/>
        </w:rPr>
        <w:t xml:space="preserve"> (p. 825). Maktabah al-Rushd.</w:t>
      </w:r>
    </w:p>
    <w:p w:rsidR="008C2847" w:rsidRPr="004532EE" w:rsidRDefault="008C2847" w:rsidP="008C2847">
      <w:pPr>
        <w:rPr>
          <w:rFonts w:ascii="Times New Roman" w:hAnsi="Times New Roman" w:cs="Sakkal Majalla"/>
          <w:sz w:val="24"/>
          <w:szCs w:val="30"/>
          <w:lang w:val="id-ID"/>
        </w:rPr>
      </w:pPr>
      <w:r>
        <w:rPr>
          <w:rFonts w:ascii="Times New Roman" w:hAnsi="Times New Roman" w:cs="Sakkal Majalla"/>
          <w:sz w:val="24"/>
          <w:szCs w:val="30"/>
          <w:lang w:val="id-ID"/>
        </w:rPr>
        <w:fldChar w:fldCharType="end"/>
      </w:r>
    </w:p>
    <w:sectPr w:rsidR="008C2847" w:rsidRPr="004532EE" w:rsidSect="008C2847">
      <w:footerReference w:type="default" r:id="rId8"/>
      <w:footnotePr>
        <w:pos w:val="beneathText"/>
      </w:footnotePr>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25" w:rsidRDefault="007D1925" w:rsidP="00F05446">
      <w:pPr>
        <w:spacing w:after="0" w:line="240" w:lineRule="auto"/>
      </w:pPr>
      <w:r>
        <w:separator/>
      </w:r>
    </w:p>
  </w:endnote>
  <w:endnote w:type="continuationSeparator" w:id="0">
    <w:p w:rsidR="007D1925" w:rsidRDefault="007D1925" w:rsidP="00F0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359282"/>
      <w:docPartObj>
        <w:docPartGallery w:val="Page Numbers (Bottom of Page)"/>
        <w:docPartUnique/>
      </w:docPartObj>
    </w:sdtPr>
    <w:sdtEndPr>
      <w:rPr>
        <w:noProof/>
      </w:rPr>
    </w:sdtEndPr>
    <w:sdtContent>
      <w:p w:rsidR="00B17A7F" w:rsidRDefault="00B17A7F">
        <w:pPr>
          <w:pStyle w:val="Footer"/>
          <w:jc w:val="center"/>
        </w:pPr>
        <w:r>
          <w:fldChar w:fldCharType="begin"/>
        </w:r>
        <w:r>
          <w:instrText xml:space="preserve"> PAGE   \* MERGEFORMAT </w:instrText>
        </w:r>
        <w:r>
          <w:fldChar w:fldCharType="separate"/>
        </w:r>
        <w:r w:rsidR="00A52042">
          <w:rPr>
            <w:noProof/>
          </w:rPr>
          <w:t>5</w:t>
        </w:r>
        <w:r>
          <w:rPr>
            <w:noProof/>
          </w:rPr>
          <w:fldChar w:fldCharType="end"/>
        </w:r>
      </w:p>
    </w:sdtContent>
  </w:sdt>
  <w:p w:rsidR="00B17A7F" w:rsidRDefault="00B17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25" w:rsidRDefault="007D1925" w:rsidP="00F05446">
      <w:pPr>
        <w:spacing w:after="0" w:line="240" w:lineRule="auto"/>
      </w:pPr>
      <w:r>
        <w:separator/>
      </w:r>
    </w:p>
  </w:footnote>
  <w:footnote w:type="continuationSeparator" w:id="0">
    <w:p w:rsidR="007D1925" w:rsidRDefault="007D1925" w:rsidP="00F05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34628"/>
    <w:multiLevelType w:val="hybridMultilevel"/>
    <w:tmpl w:val="23D4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1728F"/>
    <w:multiLevelType w:val="hybridMultilevel"/>
    <w:tmpl w:val="69DA2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A7B66"/>
    <w:multiLevelType w:val="hybridMultilevel"/>
    <w:tmpl w:val="F814D192"/>
    <w:lvl w:ilvl="0" w:tplc="C73601D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E50A2"/>
    <w:multiLevelType w:val="hybridMultilevel"/>
    <w:tmpl w:val="B9C41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C638D"/>
    <w:multiLevelType w:val="hybridMultilevel"/>
    <w:tmpl w:val="E72C2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B240EC"/>
    <w:multiLevelType w:val="hybridMultilevel"/>
    <w:tmpl w:val="402EA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D7170"/>
    <w:multiLevelType w:val="hybridMultilevel"/>
    <w:tmpl w:val="7292D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A31A5"/>
    <w:multiLevelType w:val="hybridMultilevel"/>
    <w:tmpl w:val="862CA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AB"/>
    <w:rsid w:val="00014068"/>
    <w:rsid w:val="000456E0"/>
    <w:rsid w:val="000754F0"/>
    <w:rsid w:val="00091D01"/>
    <w:rsid w:val="00094FC5"/>
    <w:rsid w:val="000A09E6"/>
    <w:rsid w:val="000B4BC4"/>
    <w:rsid w:val="000C26DB"/>
    <w:rsid w:val="000C3260"/>
    <w:rsid w:val="000D5A36"/>
    <w:rsid w:val="000E7A67"/>
    <w:rsid w:val="001066BE"/>
    <w:rsid w:val="001209CB"/>
    <w:rsid w:val="00153A49"/>
    <w:rsid w:val="00162C06"/>
    <w:rsid w:val="00162C8A"/>
    <w:rsid w:val="00175297"/>
    <w:rsid w:val="00182164"/>
    <w:rsid w:val="00182E11"/>
    <w:rsid w:val="0019283A"/>
    <w:rsid w:val="00195198"/>
    <w:rsid w:val="00196E00"/>
    <w:rsid w:val="001A7991"/>
    <w:rsid w:val="001B2A66"/>
    <w:rsid w:val="001B4A4D"/>
    <w:rsid w:val="001C4074"/>
    <w:rsid w:val="001C57A9"/>
    <w:rsid w:val="002052F1"/>
    <w:rsid w:val="00212402"/>
    <w:rsid w:val="00222B98"/>
    <w:rsid w:val="00255463"/>
    <w:rsid w:val="00285528"/>
    <w:rsid w:val="002855FA"/>
    <w:rsid w:val="00286983"/>
    <w:rsid w:val="002A670C"/>
    <w:rsid w:val="002A7DB5"/>
    <w:rsid w:val="002B392E"/>
    <w:rsid w:val="002B3A47"/>
    <w:rsid w:val="002B45F0"/>
    <w:rsid w:val="002D76B6"/>
    <w:rsid w:val="00303F3D"/>
    <w:rsid w:val="0030797A"/>
    <w:rsid w:val="00331634"/>
    <w:rsid w:val="00332E19"/>
    <w:rsid w:val="0035545D"/>
    <w:rsid w:val="00360B17"/>
    <w:rsid w:val="003655A1"/>
    <w:rsid w:val="003667A9"/>
    <w:rsid w:val="00371DB4"/>
    <w:rsid w:val="0037712C"/>
    <w:rsid w:val="0038595F"/>
    <w:rsid w:val="003926B1"/>
    <w:rsid w:val="003C5CD4"/>
    <w:rsid w:val="003C6EBB"/>
    <w:rsid w:val="003D6066"/>
    <w:rsid w:val="003E6A1C"/>
    <w:rsid w:val="004532EE"/>
    <w:rsid w:val="0046095A"/>
    <w:rsid w:val="0047409C"/>
    <w:rsid w:val="004768AA"/>
    <w:rsid w:val="0049214A"/>
    <w:rsid w:val="00495798"/>
    <w:rsid w:val="004969F4"/>
    <w:rsid w:val="004C2FCF"/>
    <w:rsid w:val="004D1CE6"/>
    <w:rsid w:val="004D5D6C"/>
    <w:rsid w:val="004D7169"/>
    <w:rsid w:val="004F46DB"/>
    <w:rsid w:val="00506343"/>
    <w:rsid w:val="0051432A"/>
    <w:rsid w:val="005227A8"/>
    <w:rsid w:val="00531367"/>
    <w:rsid w:val="00547E2E"/>
    <w:rsid w:val="00555659"/>
    <w:rsid w:val="00560642"/>
    <w:rsid w:val="00590004"/>
    <w:rsid w:val="0059269A"/>
    <w:rsid w:val="005B0B48"/>
    <w:rsid w:val="005C62AB"/>
    <w:rsid w:val="005D2753"/>
    <w:rsid w:val="005D29ED"/>
    <w:rsid w:val="005E1266"/>
    <w:rsid w:val="005E210A"/>
    <w:rsid w:val="005E58F9"/>
    <w:rsid w:val="006001F1"/>
    <w:rsid w:val="00611DF3"/>
    <w:rsid w:val="006220CC"/>
    <w:rsid w:val="00633BD4"/>
    <w:rsid w:val="006736E1"/>
    <w:rsid w:val="00675D63"/>
    <w:rsid w:val="00675F1A"/>
    <w:rsid w:val="00676776"/>
    <w:rsid w:val="0067792A"/>
    <w:rsid w:val="00690E6B"/>
    <w:rsid w:val="00691E48"/>
    <w:rsid w:val="006B5E4E"/>
    <w:rsid w:val="006C0545"/>
    <w:rsid w:val="006C78CC"/>
    <w:rsid w:val="006D6E29"/>
    <w:rsid w:val="006E3C74"/>
    <w:rsid w:val="006E7347"/>
    <w:rsid w:val="00703BA5"/>
    <w:rsid w:val="00713352"/>
    <w:rsid w:val="007522F8"/>
    <w:rsid w:val="00785675"/>
    <w:rsid w:val="00787689"/>
    <w:rsid w:val="00787B20"/>
    <w:rsid w:val="007902C9"/>
    <w:rsid w:val="007A3F07"/>
    <w:rsid w:val="007B1135"/>
    <w:rsid w:val="007B468A"/>
    <w:rsid w:val="007D1925"/>
    <w:rsid w:val="007D6554"/>
    <w:rsid w:val="007D7B46"/>
    <w:rsid w:val="007E20EC"/>
    <w:rsid w:val="00803DC1"/>
    <w:rsid w:val="00805CB5"/>
    <w:rsid w:val="00807781"/>
    <w:rsid w:val="00812E23"/>
    <w:rsid w:val="008207A3"/>
    <w:rsid w:val="0083210C"/>
    <w:rsid w:val="00845527"/>
    <w:rsid w:val="00855C79"/>
    <w:rsid w:val="008568D5"/>
    <w:rsid w:val="0086470F"/>
    <w:rsid w:val="008A1D81"/>
    <w:rsid w:val="008B5397"/>
    <w:rsid w:val="008C2847"/>
    <w:rsid w:val="008D1064"/>
    <w:rsid w:val="008D14C3"/>
    <w:rsid w:val="008D3BC7"/>
    <w:rsid w:val="008E2921"/>
    <w:rsid w:val="008E479F"/>
    <w:rsid w:val="008E79E0"/>
    <w:rsid w:val="00924A64"/>
    <w:rsid w:val="00932AD6"/>
    <w:rsid w:val="00953E9D"/>
    <w:rsid w:val="00965CE9"/>
    <w:rsid w:val="00974362"/>
    <w:rsid w:val="00980A74"/>
    <w:rsid w:val="009A0BA8"/>
    <w:rsid w:val="009A203C"/>
    <w:rsid w:val="009B300D"/>
    <w:rsid w:val="009C3B4F"/>
    <w:rsid w:val="009D6E8D"/>
    <w:rsid w:val="009E7CC3"/>
    <w:rsid w:val="009F7B06"/>
    <w:rsid w:val="009F7C68"/>
    <w:rsid w:val="00A039B0"/>
    <w:rsid w:val="00A04757"/>
    <w:rsid w:val="00A17FB6"/>
    <w:rsid w:val="00A36F01"/>
    <w:rsid w:val="00A52042"/>
    <w:rsid w:val="00A53403"/>
    <w:rsid w:val="00A54B03"/>
    <w:rsid w:val="00A77358"/>
    <w:rsid w:val="00A81C90"/>
    <w:rsid w:val="00A860F2"/>
    <w:rsid w:val="00A95830"/>
    <w:rsid w:val="00AA0E2F"/>
    <w:rsid w:val="00AE050C"/>
    <w:rsid w:val="00AE3682"/>
    <w:rsid w:val="00AE6E31"/>
    <w:rsid w:val="00AF21B2"/>
    <w:rsid w:val="00AF353C"/>
    <w:rsid w:val="00B03C3D"/>
    <w:rsid w:val="00B17A7F"/>
    <w:rsid w:val="00B2220F"/>
    <w:rsid w:val="00B378EA"/>
    <w:rsid w:val="00B42BBA"/>
    <w:rsid w:val="00B50A80"/>
    <w:rsid w:val="00B55B16"/>
    <w:rsid w:val="00B611B9"/>
    <w:rsid w:val="00B64486"/>
    <w:rsid w:val="00B832BA"/>
    <w:rsid w:val="00B8538D"/>
    <w:rsid w:val="00B9035D"/>
    <w:rsid w:val="00B97C62"/>
    <w:rsid w:val="00BA03ED"/>
    <w:rsid w:val="00BB7B1D"/>
    <w:rsid w:val="00BC4E4E"/>
    <w:rsid w:val="00BD245D"/>
    <w:rsid w:val="00C1423C"/>
    <w:rsid w:val="00C16C32"/>
    <w:rsid w:val="00C217A5"/>
    <w:rsid w:val="00C3641E"/>
    <w:rsid w:val="00C421C7"/>
    <w:rsid w:val="00C60884"/>
    <w:rsid w:val="00C7037B"/>
    <w:rsid w:val="00C9088F"/>
    <w:rsid w:val="00C95185"/>
    <w:rsid w:val="00CB1E85"/>
    <w:rsid w:val="00CB6DC3"/>
    <w:rsid w:val="00CC6C8E"/>
    <w:rsid w:val="00CD1797"/>
    <w:rsid w:val="00CD55EA"/>
    <w:rsid w:val="00D014B3"/>
    <w:rsid w:val="00D1697C"/>
    <w:rsid w:val="00D4655A"/>
    <w:rsid w:val="00D47464"/>
    <w:rsid w:val="00D60C1C"/>
    <w:rsid w:val="00DA1D6A"/>
    <w:rsid w:val="00DA7895"/>
    <w:rsid w:val="00DB718C"/>
    <w:rsid w:val="00DC3F88"/>
    <w:rsid w:val="00DC6A05"/>
    <w:rsid w:val="00DF2043"/>
    <w:rsid w:val="00E21AD8"/>
    <w:rsid w:val="00E317B6"/>
    <w:rsid w:val="00E51199"/>
    <w:rsid w:val="00E8603B"/>
    <w:rsid w:val="00EA52E3"/>
    <w:rsid w:val="00EB0216"/>
    <w:rsid w:val="00EC3ABE"/>
    <w:rsid w:val="00EC55EC"/>
    <w:rsid w:val="00ED168E"/>
    <w:rsid w:val="00ED3C3A"/>
    <w:rsid w:val="00ED77E1"/>
    <w:rsid w:val="00EE48D7"/>
    <w:rsid w:val="00F05446"/>
    <w:rsid w:val="00F0564D"/>
    <w:rsid w:val="00F129C3"/>
    <w:rsid w:val="00F32380"/>
    <w:rsid w:val="00F431AA"/>
    <w:rsid w:val="00F50A19"/>
    <w:rsid w:val="00F70541"/>
    <w:rsid w:val="00F76F27"/>
    <w:rsid w:val="00F857A3"/>
    <w:rsid w:val="00F85A97"/>
    <w:rsid w:val="00FA570A"/>
    <w:rsid w:val="00FB014B"/>
    <w:rsid w:val="00FE410F"/>
    <w:rsid w:val="00FF2E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673129-0C9E-4E10-A0D9-24E929F5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54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446"/>
    <w:rPr>
      <w:sz w:val="20"/>
      <w:szCs w:val="20"/>
    </w:rPr>
  </w:style>
  <w:style w:type="character" w:styleId="FootnoteReference">
    <w:name w:val="footnote reference"/>
    <w:basedOn w:val="DefaultParagraphFont"/>
    <w:uiPriority w:val="99"/>
    <w:semiHidden/>
    <w:unhideWhenUsed/>
    <w:rsid w:val="00F05446"/>
    <w:rPr>
      <w:vertAlign w:val="superscript"/>
    </w:rPr>
  </w:style>
  <w:style w:type="paragraph" w:styleId="ListParagraph">
    <w:name w:val="List Paragraph"/>
    <w:basedOn w:val="Normal"/>
    <w:uiPriority w:val="34"/>
    <w:qFormat/>
    <w:rsid w:val="00CB1E85"/>
    <w:pPr>
      <w:ind w:left="720"/>
      <w:contextualSpacing/>
    </w:pPr>
  </w:style>
  <w:style w:type="paragraph" w:styleId="Header">
    <w:name w:val="header"/>
    <w:basedOn w:val="Normal"/>
    <w:link w:val="HeaderChar"/>
    <w:uiPriority w:val="99"/>
    <w:unhideWhenUsed/>
    <w:rsid w:val="00B17A7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17A7F"/>
  </w:style>
  <w:style w:type="paragraph" w:styleId="Footer">
    <w:name w:val="footer"/>
    <w:basedOn w:val="Normal"/>
    <w:link w:val="FooterChar"/>
    <w:uiPriority w:val="99"/>
    <w:unhideWhenUsed/>
    <w:rsid w:val="00B17A7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1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04416">
      <w:bodyDiv w:val="1"/>
      <w:marLeft w:val="0"/>
      <w:marRight w:val="0"/>
      <w:marTop w:val="0"/>
      <w:marBottom w:val="0"/>
      <w:divBdr>
        <w:top w:val="none" w:sz="0" w:space="0" w:color="auto"/>
        <w:left w:val="none" w:sz="0" w:space="0" w:color="auto"/>
        <w:bottom w:val="none" w:sz="0" w:space="0" w:color="auto"/>
        <w:right w:val="none" w:sz="0" w:space="0" w:color="auto"/>
      </w:divBdr>
      <w:divsChild>
        <w:div w:id="1786541466">
          <w:marLeft w:val="0"/>
          <w:marRight w:val="0"/>
          <w:marTop w:val="0"/>
          <w:marBottom w:val="0"/>
          <w:divBdr>
            <w:top w:val="none" w:sz="0" w:space="0" w:color="auto"/>
            <w:left w:val="none" w:sz="0" w:space="0" w:color="auto"/>
            <w:bottom w:val="none" w:sz="0" w:space="0" w:color="auto"/>
            <w:right w:val="none" w:sz="0" w:space="0" w:color="auto"/>
          </w:divBdr>
        </w:div>
      </w:divsChild>
    </w:div>
    <w:div w:id="1961453288">
      <w:bodyDiv w:val="1"/>
      <w:marLeft w:val="0"/>
      <w:marRight w:val="0"/>
      <w:marTop w:val="0"/>
      <w:marBottom w:val="0"/>
      <w:divBdr>
        <w:top w:val="none" w:sz="0" w:space="0" w:color="auto"/>
        <w:left w:val="none" w:sz="0" w:space="0" w:color="auto"/>
        <w:bottom w:val="none" w:sz="0" w:space="0" w:color="auto"/>
        <w:right w:val="none" w:sz="0" w:space="0" w:color="auto"/>
      </w:divBdr>
      <w:divsChild>
        <w:div w:id="163625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FE78-6E36-457D-A72E-00201509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4044</TotalTime>
  <Pages>14</Pages>
  <Words>10027</Words>
  <Characters>57160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9</cp:revision>
  <dcterms:created xsi:type="dcterms:W3CDTF">2021-01-15T01:48:00Z</dcterms:created>
  <dcterms:modified xsi:type="dcterms:W3CDTF">2021-08-16T04:04:00Z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471a78a7-a16a-33dc-959f-8b488fbefb3d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